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1C" w:rsidRPr="00FF0807" w:rsidRDefault="0013461C" w:rsidP="00FF0807">
      <w:pPr>
        <w:pStyle w:val="BodyText"/>
        <w:spacing w:after="0"/>
        <w:jc w:val="right"/>
        <w:rPr>
          <w:bCs/>
          <w:color w:val="0000FF"/>
        </w:rPr>
      </w:pPr>
    </w:p>
    <w:p w:rsidR="0013461C" w:rsidRPr="00BA3126" w:rsidRDefault="0013461C" w:rsidP="00FF0807">
      <w:pPr>
        <w:pStyle w:val="BodyText"/>
        <w:spacing w:after="0"/>
        <w:jc w:val="right"/>
        <w:rPr>
          <w:b/>
          <w:bCs/>
          <w:color w:val="0000FF"/>
          <w:sz w:val="20"/>
          <w:szCs w:val="20"/>
        </w:rPr>
      </w:pPr>
      <w:r w:rsidRPr="00BA3126">
        <w:rPr>
          <w:b/>
          <w:bCs/>
          <w:color w:val="0000FF"/>
          <w:sz w:val="20"/>
          <w:szCs w:val="20"/>
        </w:rPr>
        <w:t>Załącznik</w:t>
      </w:r>
    </w:p>
    <w:p w:rsidR="0013461C" w:rsidRPr="00BA3126" w:rsidRDefault="0013461C" w:rsidP="00FF0807">
      <w:pPr>
        <w:pStyle w:val="BodyText"/>
        <w:spacing w:after="0"/>
        <w:jc w:val="right"/>
        <w:rPr>
          <w:b/>
          <w:bCs/>
          <w:color w:val="0000FF"/>
          <w:sz w:val="20"/>
          <w:szCs w:val="20"/>
        </w:rPr>
      </w:pPr>
      <w:r w:rsidRPr="00BA3126">
        <w:rPr>
          <w:b/>
          <w:bCs/>
          <w:color w:val="0000FF"/>
          <w:sz w:val="20"/>
          <w:szCs w:val="20"/>
        </w:rPr>
        <w:t>do Zarządzenia Nr 46/2018</w:t>
      </w:r>
    </w:p>
    <w:p w:rsidR="0013461C" w:rsidRPr="00BA3126" w:rsidRDefault="0013461C" w:rsidP="00FF0807">
      <w:pPr>
        <w:pStyle w:val="BodyText"/>
        <w:spacing w:after="0"/>
        <w:jc w:val="right"/>
        <w:rPr>
          <w:b/>
          <w:bCs/>
          <w:color w:val="0000FF"/>
          <w:sz w:val="20"/>
          <w:szCs w:val="20"/>
        </w:rPr>
      </w:pPr>
      <w:r w:rsidRPr="00BA3126">
        <w:rPr>
          <w:b/>
          <w:bCs/>
          <w:color w:val="0000FF"/>
          <w:sz w:val="20"/>
          <w:szCs w:val="20"/>
        </w:rPr>
        <w:t>Rektora UWM w Olsztynie</w:t>
      </w:r>
    </w:p>
    <w:p w:rsidR="0013461C" w:rsidRPr="00BA3126" w:rsidRDefault="0013461C" w:rsidP="00FF0807">
      <w:pPr>
        <w:pStyle w:val="BodyText"/>
        <w:spacing w:after="0"/>
        <w:jc w:val="right"/>
        <w:rPr>
          <w:b/>
          <w:bCs/>
          <w:color w:val="0000FF"/>
          <w:sz w:val="20"/>
          <w:szCs w:val="20"/>
        </w:rPr>
      </w:pPr>
      <w:r w:rsidRPr="00BA3126">
        <w:rPr>
          <w:b/>
          <w:bCs/>
          <w:color w:val="0000FF"/>
          <w:sz w:val="20"/>
          <w:szCs w:val="20"/>
        </w:rPr>
        <w:t>z dnia 22 czerwca 2018 roku</w:t>
      </w:r>
      <w:r w:rsidRPr="00BA3126">
        <w:rPr>
          <w:rFonts w:eastAsia="Batang"/>
          <w:b/>
          <w:color w:val="00B0F0"/>
          <w:sz w:val="20"/>
          <w:szCs w:val="20"/>
        </w:rPr>
        <w:t xml:space="preserve"> </w:t>
      </w:r>
    </w:p>
    <w:p w:rsidR="0013461C" w:rsidRPr="00BA3126" w:rsidRDefault="0013461C" w:rsidP="00FF0807">
      <w:pPr>
        <w:pStyle w:val="BodyText"/>
        <w:spacing w:after="0"/>
        <w:jc w:val="right"/>
        <w:rPr>
          <w:bCs/>
          <w:color w:val="0000FF"/>
        </w:rPr>
      </w:pPr>
    </w:p>
    <w:p w:rsidR="0013461C" w:rsidRPr="00BA3126" w:rsidRDefault="0013461C" w:rsidP="00FF0807">
      <w:pPr>
        <w:pStyle w:val="BodyText"/>
        <w:spacing w:after="0"/>
        <w:jc w:val="right"/>
        <w:rPr>
          <w:bCs/>
          <w:color w:val="0000FF"/>
        </w:rPr>
      </w:pPr>
    </w:p>
    <w:p w:rsidR="0013461C" w:rsidRPr="00BA3126" w:rsidRDefault="0013461C" w:rsidP="00FF0807">
      <w:pPr>
        <w:pStyle w:val="ListParagraph"/>
        <w:suppressLineNumbers/>
        <w:ind w:left="284"/>
        <w:jc w:val="center"/>
        <w:rPr>
          <w:rFonts w:eastAsia="Batang"/>
          <w:b/>
          <w:color w:val="0000FF"/>
        </w:rPr>
      </w:pPr>
      <w:r w:rsidRPr="00BA3126">
        <w:rPr>
          <w:rFonts w:eastAsia="Batang"/>
          <w:b/>
          <w:color w:val="0000FF"/>
        </w:rPr>
        <w:t xml:space="preserve">REGULAMIN PRZYZNAWANIA STYPENDIÓW  NAUKOWYCH DOKTORANTOM INTERDYSCYPLINARNYCH STUDIÓW DOKTORANCKICH W ZAKRESIE BIOGOSPODARKI W UNIWERSYTECIE WARMIŃSKO-MAZURSKIM </w:t>
      </w:r>
      <w:r w:rsidRPr="00BA3126">
        <w:rPr>
          <w:rFonts w:eastAsia="Batang"/>
          <w:b/>
          <w:color w:val="0000FF"/>
        </w:rPr>
        <w:br/>
        <w:t>W OLSZTYNIE</w:t>
      </w:r>
    </w:p>
    <w:p w:rsidR="0013461C" w:rsidRPr="00BA3126" w:rsidRDefault="0013461C" w:rsidP="00FF0807">
      <w:pPr>
        <w:pStyle w:val="ListParagraph"/>
        <w:suppressLineNumbers/>
        <w:ind w:left="284"/>
        <w:jc w:val="both"/>
        <w:rPr>
          <w:rFonts w:eastAsia="Batang"/>
        </w:rPr>
      </w:pPr>
    </w:p>
    <w:p w:rsidR="0013461C" w:rsidRPr="00BA3126" w:rsidRDefault="0013461C" w:rsidP="00FF0807">
      <w:pPr>
        <w:suppressLineNumbers/>
        <w:jc w:val="center"/>
        <w:rPr>
          <w:b/>
        </w:rPr>
      </w:pPr>
      <w:r w:rsidRPr="00BA3126">
        <w:rPr>
          <w:b/>
        </w:rPr>
        <w:t>§ 1</w:t>
      </w:r>
    </w:p>
    <w:p w:rsidR="0013461C" w:rsidRPr="00BA3126" w:rsidRDefault="0013461C" w:rsidP="00FF0807">
      <w:pPr>
        <w:pStyle w:val="ListParagraph"/>
        <w:numPr>
          <w:ilvl w:val="0"/>
          <w:numId w:val="8"/>
        </w:numPr>
        <w:suppressLineNumbers/>
        <w:tabs>
          <w:tab w:val="left" w:pos="0"/>
        </w:tabs>
        <w:ind w:left="284" w:hanging="284"/>
        <w:jc w:val="both"/>
      </w:pPr>
      <w:r w:rsidRPr="00BA3126">
        <w:t>Regulamin niniejszy (dalej: Regulamin) dotyczy przyznawania stypendiów naukowych doktorantom interdyscyplinarnych studiów doktoranckich w zakresie biogospodarki, prowadzonych przez Wydziały: Bioinżynierii Zwierząt; Biologii i Biotechnologii; Kształtowania Środowiska i Rolnictwa; Medycyny Weterynaryjnej; Nauki o Żywności oraz Nauk o  Środowisku.</w:t>
      </w:r>
    </w:p>
    <w:p w:rsidR="0013461C" w:rsidRPr="00BA3126" w:rsidRDefault="0013461C" w:rsidP="00FF0807">
      <w:pPr>
        <w:pStyle w:val="ListParagraph"/>
        <w:numPr>
          <w:ilvl w:val="0"/>
          <w:numId w:val="8"/>
        </w:numPr>
        <w:suppressLineNumbers/>
        <w:tabs>
          <w:tab w:val="left" w:pos="0"/>
        </w:tabs>
        <w:ind w:left="284" w:hanging="284"/>
        <w:jc w:val="both"/>
      </w:pPr>
      <w:r w:rsidRPr="00BA3126">
        <w:t>Stypendia naukowe dla doktorantów interdyscyplinarnych studiów doktoranckich w zakresie biogospodarki finansowane są w całości ze środków projektu ”Program Interdyscyplinarnych Studiów Doktoranckich „Biogospodarka” realizowanego w ramach Programu Operacyjnego Wiedza Edukacja Rozwój 2014-2020, numer umowy: POWR.03.02.00-0001034/16-00.</w:t>
      </w:r>
    </w:p>
    <w:p w:rsidR="0013461C" w:rsidRPr="00BA3126" w:rsidRDefault="0013461C" w:rsidP="00FF0807">
      <w:pPr>
        <w:pStyle w:val="ListParagraph"/>
        <w:numPr>
          <w:ilvl w:val="0"/>
          <w:numId w:val="8"/>
        </w:numPr>
        <w:suppressLineNumbers/>
        <w:tabs>
          <w:tab w:val="left" w:pos="0"/>
        </w:tabs>
        <w:ind w:left="284" w:hanging="284"/>
        <w:jc w:val="both"/>
      </w:pPr>
      <w:r w:rsidRPr="00BA3126">
        <w:t xml:space="preserve">Maksymalna wartość środków przeznaczonych na stypendia naukowe dla doktorantów interdyscyplinarnych studiów doktoranckich w zakresie biogospodarki wynosi: 2 400 000 zł. </w:t>
      </w:r>
      <w:r w:rsidRPr="00BA3126">
        <w:br/>
      </w:r>
    </w:p>
    <w:p w:rsidR="0013461C" w:rsidRPr="00BA3126" w:rsidRDefault="0013461C" w:rsidP="00FF0807">
      <w:pPr>
        <w:pStyle w:val="ListParagraph"/>
        <w:suppressLineNumbers/>
        <w:ind w:left="0"/>
        <w:jc w:val="center"/>
        <w:rPr>
          <w:b/>
        </w:rPr>
      </w:pPr>
      <w:r w:rsidRPr="00BA3126">
        <w:rPr>
          <w:b/>
        </w:rPr>
        <w:t>§ 2</w:t>
      </w:r>
    </w:p>
    <w:p w:rsidR="0013461C" w:rsidRPr="00BA3126" w:rsidRDefault="0013461C" w:rsidP="00FF0807">
      <w:pPr>
        <w:numPr>
          <w:ilvl w:val="0"/>
          <w:numId w:val="9"/>
        </w:numPr>
        <w:suppressLineNumbers/>
        <w:tabs>
          <w:tab w:val="left" w:pos="284"/>
        </w:tabs>
        <w:ind w:left="0" w:firstLine="0"/>
        <w:jc w:val="both"/>
        <w:rPr>
          <w:i/>
          <w:color w:val="00B0F0"/>
        </w:rPr>
      </w:pPr>
      <w:r w:rsidRPr="00BA3126">
        <w:t>Stypendium naukowe może otrzymyw</w:t>
      </w:r>
      <w:bookmarkStart w:id="0" w:name="_GoBack"/>
      <w:bookmarkEnd w:id="0"/>
      <w:r w:rsidRPr="00BA3126">
        <w:t>ać doktorant maksymalnie przez okres 48 miesięcy.</w:t>
      </w:r>
    </w:p>
    <w:p w:rsidR="0013461C" w:rsidRPr="00BA3126" w:rsidRDefault="0013461C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BA3126">
        <w:t>Stypendium naukowe na pierwszym roku studiów doktoranckich przyznawane jest doktorantowi na podstawie wyników z postępowania rekrutacyjnego.</w:t>
      </w:r>
    </w:p>
    <w:p w:rsidR="0013461C" w:rsidRPr="00BA3126" w:rsidRDefault="0013461C" w:rsidP="002C78BB">
      <w:pPr>
        <w:numPr>
          <w:ilvl w:val="0"/>
          <w:numId w:val="9"/>
        </w:numPr>
        <w:suppressLineNumbers/>
        <w:ind w:left="284" w:hanging="284"/>
        <w:jc w:val="both"/>
      </w:pPr>
      <w:r w:rsidRPr="00BA3126">
        <w:t xml:space="preserve">Doktorant pierwszego roku studiów doktoranckich ubiegający się o przyznanie stypendium naukowego składa w terminie do 5 października 2018 roku wniosek  zawierający dane o których mowa § 5 ust. 1 pkt. 1 oraz harmonogram realizacji pracy doktorskiej  zawierający opis „kamieni milowych” osiąganych po każdym roku studiów doktoranckich.  </w:t>
      </w:r>
    </w:p>
    <w:p w:rsidR="0013461C" w:rsidRPr="00BA3126" w:rsidRDefault="0013461C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BA3126">
        <w:t xml:space="preserve">Wysokość stypendium naukowego oraz przedział punktowy na I roku studiów doktoranckich ustala komisja ds. przyznawania stypendiów w ramach Programu Interdyscyplinarnych Studiów Doktoranckich „Biogospodarka” (dalej „Komisja Stypendialna”) po zakończeniu procesu rekrutacji na podstawie liczby złożonych wniosków oraz informacji w nich zawartych. </w:t>
      </w:r>
    </w:p>
    <w:p w:rsidR="0013461C" w:rsidRPr="00BA3126" w:rsidRDefault="0013461C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BA3126">
        <w:t>Stypendium naukowe na drugim i kolejnych latach studiów doktoranckich, może być przyznane doktorantowi, który:</w:t>
      </w:r>
    </w:p>
    <w:p w:rsidR="0013461C" w:rsidRPr="00BA3126" w:rsidRDefault="0013461C" w:rsidP="00FF0807">
      <w:pPr>
        <w:pStyle w:val="ListParagraph"/>
        <w:numPr>
          <w:ilvl w:val="0"/>
          <w:numId w:val="10"/>
        </w:numPr>
        <w:suppressLineNumbers/>
        <w:ind w:left="567" w:hanging="283"/>
        <w:jc w:val="both"/>
        <w:rPr>
          <w:strike/>
        </w:rPr>
      </w:pPr>
      <w:r w:rsidRPr="00BA3126">
        <w:t xml:space="preserve">terminowo realizuje program studiów doktoranckich i uzyskał pozytywne wyniki z egzaminów i zaliczeń objętych programem studiów doktoranckich, </w:t>
      </w:r>
    </w:p>
    <w:p w:rsidR="0013461C" w:rsidRPr="00BA3126" w:rsidRDefault="0013461C" w:rsidP="002C78BB">
      <w:pPr>
        <w:pStyle w:val="ListParagraph"/>
        <w:numPr>
          <w:ilvl w:val="0"/>
          <w:numId w:val="10"/>
        </w:numPr>
        <w:suppressLineNumbers/>
        <w:ind w:left="567" w:hanging="283"/>
        <w:jc w:val="both"/>
      </w:pPr>
      <w:r w:rsidRPr="00BA3126">
        <w:t xml:space="preserve">przedłoży w formie pisemnej informację o postępach w realizacji pracy doktorskiej zgodnie z przedłożonym harmonogramem. Informacja ta powinna potwierdzać osiągnięcie wyznaczonych "kamieni milowych" i powinna być podpisana przez opiekuna naukowego/promotora.  </w:t>
      </w:r>
    </w:p>
    <w:p w:rsidR="0013461C" w:rsidRPr="00BA3126" w:rsidRDefault="0013461C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BA3126">
        <w:t>Ustala się następujące kryteria merytoryczne ustalania wysokości stypendiów, o których mowa w ust. 5 i zasady wyceny punktowej kryteriów:</w:t>
      </w:r>
    </w:p>
    <w:p w:rsidR="0013461C" w:rsidRPr="00BA3126" w:rsidRDefault="0013461C" w:rsidP="00FF0807">
      <w:pPr>
        <w:pStyle w:val="ListParagraph"/>
        <w:numPr>
          <w:ilvl w:val="0"/>
          <w:numId w:val="13"/>
        </w:numPr>
        <w:suppressLineNumbers/>
        <w:ind w:left="567" w:hanging="283"/>
        <w:jc w:val="both"/>
      </w:pPr>
      <w:r w:rsidRPr="00BA3126">
        <w:t>liczba punktów przyznawana w kryterium średniej ocen z egzaminów i zaliczeń objętych programem, obliczonej w zaokrągleniu do dwóch miejsc po przecinku, odpowiada wartości tej średniej,</w:t>
      </w:r>
    </w:p>
    <w:p w:rsidR="0013461C" w:rsidRPr="00BA3126" w:rsidRDefault="0013461C" w:rsidP="00FF0807">
      <w:pPr>
        <w:pStyle w:val="ListParagraph"/>
        <w:numPr>
          <w:ilvl w:val="0"/>
          <w:numId w:val="13"/>
        </w:numPr>
        <w:suppressLineNumbers/>
        <w:ind w:left="567" w:hanging="283"/>
        <w:jc w:val="both"/>
      </w:pPr>
      <w:r w:rsidRPr="00BA3126">
        <w:t>liczba punktów służąca ocenie postępów w przygotowaniu rozprawy doktorskiej i w pracy naukowej wykonywanej z zakresu dyscypliny, w której jest realizowana rozprawa doktorska obliczana jest zgodnie z zapisem ust.7.</w:t>
      </w:r>
    </w:p>
    <w:p w:rsidR="0013461C" w:rsidRPr="00BA3126" w:rsidRDefault="0013461C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BA3126">
        <w:t xml:space="preserve">Wyceny postępów o której mowa w ust. 6 pkt 2), dokonuje się przy zastosowaniu następującej punktacji </w:t>
      </w:r>
      <w:r w:rsidRPr="00BA3126">
        <w:rPr>
          <w:rStyle w:val="FootnoteReference"/>
        </w:rPr>
        <w:footnoteReference w:id="1"/>
      </w:r>
      <w:r w:rsidRPr="00BA3126">
        <w:t>:</w:t>
      </w:r>
    </w:p>
    <w:p w:rsidR="0013461C" w:rsidRPr="00BA3126" w:rsidRDefault="0013461C" w:rsidP="00FF0807">
      <w:pPr>
        <w:pStyle w:val="ListParagraph"/>
        <w:numPr>
          <w:ilvl w:val="0"/>
          <w:numId w:val="11"/>
        </w:numPr>
        <w:suppressLineNumbers/>
        <w:ind w:left="567" w:hanging="283"/>
        <w:jc w:val="both"/>
      </w:pPr>
      <w:r w:rsidRPr="00BA3126">
        <w:t>publikacje naukowe opublikowane w recenzowanych czasopismach w formie drukowanej i elektronicznej posiadające afiliację UWM w Olsztynie:</w:t>
      </w:r>
    </w:p>
    <w:p w:rsidR="0013461C" w:rsidRPr="00BA3126" w:rsidRDefault="0013461C" w:rsidP="00FF0807">
      <w:pPr>
        <w:numPr>
          <w:ilvl w:val="2"/>
          <w:numId w:val="9"/>
        </w:numPr>
        <w:tabs>
          <w:tab w:val="left" w:pos="284"/>
        </w:tabs>
        <w:ind w:left="851" w:hanging="284"/>
        <w:contextualSpacing/>
        <w:jc w:val="both"/>
      </w:pPr>
      <w:r w:rsidRPr="00BA3126">
        <w:t>autor lub współautor publikacji naukowej w czasopiśmie naukowym posiadającym współczynnik wpływu Impact Factor (IF), znajdującym się w bazie Journal Citation Reports (JCR), wymienionym w części A wykazu MNiSW – zgodnie z liczbą punktów określonych w obowiązującym wykazie czasopism naukowych,</w:t>
      </w:r>
    </w:p>
    <w:p w:rsidR="0013461C" w:rsidRPr="00BA3126" w:rsidRDefault="0013461C" w:rsidP="00FF0807">
      <w:pPr>
        <w:numPr>
          <w:ilvl w:val="2"/>
          <w:numId w:val="9"/>
        </w:numPr>
        <w:tabs>
          <w:tab w:val="left" w:pos="284"/>
        </w:tabs>
        <w:ind w:left="851" w:hanging="284"/>
        <w:contextualSpacing/>
        <w:jc w:val="both"/>
      </w:pPr>
      <w:r w:rsidRPr="00BA3126">
        <w:t>autor lub współautor publikacji naukowej w czasopiśmie naukowym nieposiadającym współczynnika wpływu Impact Factor (IF), wymienionym w części B wykazu MNiSW - zgodnie z liczbą punktów określonych w obowiązującym wykazie czasopism naukowych,</w:t>
      </w:r>
    </w:p>
    <w:p w:rsidR="0013461C" w:rsidRPr="00BA3126" w:rsidRDefault="0013461C" w:rsidP="00FF0807">
      <w:pPr>
        <w:pStyle w:val="ListParagraph"/>
        <w:numPr>
          <w:ilvl w:val="0"/>
          <w:numId w:val="11"/>
        </w:numPr>
        <w:suppressLineNumbers/>
        <w:ind w:left="567" w:hanging="283"/>
        <w:jc w:val="both"/>
      </w:pPr>
      <w:r w:rsidRPr="00BA3126">
        <w:t>inne osiągnięcia:</w:t>
      </w:r>
    </w:p>
    <w:p w:rsidR="0013461C" w:rsidRPr="00BA3126" w:rsidRDefault="0013461C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BA3126">
        <w:t>twórca lub współtwórca wynalazku, na który udzielony został, za granicą lub przez Urząd Patentowy Rzeczypospolitej Polskiej patent – 25 pkt za patent, w przypadku wdrożenia</w:t>
      </w:r>
      <w:r w:rsidRPr="00BA3126">
        <w:rPr>
          <w:rStyle w:val="FootnoteReference"/>
        </w:rPr>
        <w:footnoteReference w:id="2"/>
      </w:r>
      <w:r w:rsidRPr="00BA3126">
        <w:t xml:space="preserve"> wynalazku – 25 pkt, z tym że wycena punktowa uwzględniana jest tylko jeden raz tj. w roku uzyskania patentu/ wdrożenia,</w:t>
      </w:r>
    </w:p>
    <w:p w:rsidR="0013461C" w:rsidRPr="00BA3126" w:rsidRDefault="0013461C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BA3126">
        <w:t>twórca lub współtwórca wynalazku, na który udzielony został za granicą lub  przez Urząd Patentowy Rzeczypospolitej Polskiej patent na rzecz podmiotu innego niż jednostka naukowa, której doktorantem jest twórca wynalazku – 15 pkt za patent,</w:t>
      </w:r>
    </w:p>
    <w:p w:rsidR="0013461C" w:rsidRPr="00BA3126" w:rsidRDefault="0013461C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BA3126">
        <w:t>twórca lub współtwórca prawa ochronnego na wzór użytkowy lub znak towarowy, prawa z rejestracji wzoru przemysłowego lub topografii układu scalonego, udzielone przez Urząd Patentowy Rzeczypospolitej Polskiej lub udzielone za granicą – 10 pkt za wzór użytkowy lub znak towarowy,</w:t>
      </w:r>
    </w:p>
    <w:p w:rsidR="0013461C" w:rsidRPr="00BA3126" w:rsidRDefault="0013461C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BA3126">
        <w:t>twórca lub współtwórca zgłoszenia wynalazku w Urzędzie Patentowym Rzeczypospolitej Polskiej lub za granicą przez jednostkę naukową, której doktorantem jest twórca wynalazku – 2 pkt za wynalazek,</w:t>
      </w:r>
    </w:p>
    <w:p w:rsidR="0013461C" w:rsidRPr="00BA3126" w:rsidRDefault="0013461C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BA3126">
        <w:t xml:space="preserve">twórca lub współtwórca wyłącznych praw do odmiany roślin udzielonych jednostce naukowej przez Centralny Ośrodek Badania Odmian Roślin Uprawnych </w:t>
      </w:r>
      <w:r w:rsidRPr="00BA3126">
        <w:br/>
        <w:t>lub udzielonych za granicą – 15 pkt,</w:t>
      </w:r>
    </w:p>
    <w:p w:rsidR="0013461C" w:rsidRPr="00BA3126" w:rsidRDefault="0013461C" w:rsidP="00FF0807">
      <w:pPr>
        <w:pStyle w:val="ListParagraph"/>
        <w:numPr>
          <w:ilvl w:val="0"/>
          <w:numId w:val="11"/>
        </w:numPr>
        <w:suppressLineNumbers/>
        <w:ind w:left="567" w:hanging="283"/>
        <w:jc w:val="both"/>
      </w:pPr>
      <w:r w:rsidRPr="00BA3126">
        <w:t>projekty badawcze:</w:t>
      </w:r>
    </w:p>
    <w:p w:rsidR="0013461C" w:rsidRPr="00BA3126" w:rsidRDefault="0013461C" w:rsidP="00FF0807">
      <w:pPr>
        <w:tabs>
          <w:tab w:val="left" w:pos="284"/>
        </w:tabs>
        <w:ind w:left="851"/>
        <w:contextualSpacing/>
        <w:jc w:val="both"/>
      </w:pPr>
      <w:r w:rsidRPr="00BA3126">
        <w:t>złożenie wniosku o realizację projektu badawczego finansowanego ze źródeł zewnętrznych, w którym doktorant będzie pełnił funkcję kierownika projektu – 2 pkt.</w:t>
      </w:r>
    </w:p>
    <w:p w:rsidR="0013461C" w:rsidRPr="00BA3126" w:rsidRDefault="0013461C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BA3126">
        <w:t xml:space="preserve">Wysokość stypendium naukowego oraz przedział punktowy na drugim i kolejnych latach studiów doktoranckich ustala Komisja Stypendialna na początku każdego roku akademickiego na podstawie liczby złożonych wniosków oraz informacji w nich zawartych. </w:t>
      </w:r>
    </w:p>
    <w:p w:rsidR="0013461C" w:rsidRPr="00BA3126" w:rsidRDefault="0013461C" w:rsidP="00FF0807">
      <w:pPr>
        <w:suppressLineNumbers/>
        <w:jc w:val="center"/>
        <w:rPr>
          <w:b/>
        </w:rPr>
      </w:pPr>
    </w:p>
    <w:p w:rsidR="0013461C" w:rsidRPr="00BA3126" w:rsidRDefault="0013461C" w:rsidP="00FF0807">
      <w:pPr>
        <w:suppressLineNumbers/>
        <w:jc w:val="center"/>
        <w:rPr>
          <w:b/>
        </w:rPr>
      </w:pPr>
      <w:r w:rsidRPr="00BA3126">
        <w:rPr>
          <w:b/>
        </w:rPr>
        <w:t>§ 3</w:t>
      </w:r>
    </w:p>
    <w:p w:rsidR="0013461C" w:rsidRPr="00BA3126" w:rsidRDefault="0013461C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BA3126">
        <w:t xml:space="preserve">Efekty działalności naukowej przedstawia się do oceny tylko raz i dotyczą </w:t>
      </w:r>
      <w:r w:rsidRPr="00BA3126">
        <w:br/>
        <w:t xml:space="preserve">one roku akademickiego poprzedzającego rok akademicki, w którym doktorant aplikuje </w:t>
      </w:r>
      <w:r w:rsidRPr="00BA3126">
        <w:br/>
        <w:t xml:space="preserve">o stypendium naukowe. </w:t>
      </w:r>
    </w:p>
    <w:p w:rsidR="0013461C" w:rsidRPr="00BA3126" w:rsidRDefault="0013461C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BA3126">
        <w:t>W średniej ocen</w:t>
      </w:r>
      <w:r w:rsidRPr="00BA3126">
        <w:rPr>
          <w:rFonts w:eastAsia="Batang"/>
        </w:rPr>
        <w:t xml:space="preserve"> za dany rok akademicki</w:t>
      </w:r>
      <w:r w:rsidRPr="00BA3126">
        <w:t>, o której mowa w</w:t>
      </w:r>
      <w:r w:rsidRPr="00BA3126">
        <w:rPr>
          <w:rFonts w:eastAsia="Batang"/>
        </w:rPr>
        <w:t xml:space="preserve"> </w:t>
      </w:r>
      <w:r w:rsidRPr="00BA3126">
        <w:rPr>
          <w:rFonts w:eastAsia="Batang"/>
          <w:color w:val="FF0000"/>
        </w:rPr>
        <w:t>§ 2 ust. 6</w:t>
      </w:r>
      <w:r w:rsidRPr="00BA3126">
        <w:rPr>
          <w:rFonts w:eastAsia="Batang"/>
        </w:rPr>
        <w:t xml:space="preserve"> pkt 1, uwzględnia </w:t>
      </w:r>
      <w:r w:rsidRPr="00BA3126">
        <w:rPr>
          <w:rFonts w:eastAsia="Batang"/>
        </w:rPr>
        <w:br/>
        <w:t>się oceny z egzaminów i zaliczeń przedmiotów w danym roku akademickim, obowiązujących do zaliczenia roku studiów. Średnią ocen oblicza się do dwóch miejsc po przecinku.</w:t>
      </w:r>
    </w:p>
    <w:p w:rsidR="0013461C" w:rsidRPr="00BA3126" w:rsidRDefault="0013461C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BA3126">
        <w:t xml:space="preserve">W średniej ocen uwzględnia się wszystkie oceny z przedmiotów, o których mowa </w:t>
      </w:r>
      <w:r w:rsidRPr="00BA3126">
        <w:br/>
        <w:t>w ust</w:t>
      </w:r>
      <w:r w:rsidRPr="00BA3126">
        <w:rPr>
          <w:color w:val="FF0000"/>
        </w:rPr>
        <w:t>. 2,</w:t>
      </w:r>
      <w:r w:rsidRPr="00BA3126">
        <w:t xml:space="preserve"> wliczając również każdą ocenę niedostateczną wpisaną przez egzaminatora.</w:t>
      </w:r>
    </w:p>
    <w:p w:rsidR="0013461C" w:rsidRPr="00BA3126" w:rsidRDefault="0013461C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BA3126">
        <w:t xml:space="preserve">Średnią ocen do celów stypendialnych wylicza doktorant samodzielnie. Prawidłowość jej obliczenia potwierdza wyznaczony pracownik dziekanatu. </w:t>
      </w:r>
    </w:p>
    <w:p w:rsidR="0013461C" w:rsidRPr="00BA3126" w:rsidRDefault="0013461C" w:rsidP="00FF0807">
      <w:pPr>
        <w:suppressLineNumbers/>
        <w:tabs>
          <w:tab w:val="left" w:pos="284"/>
        </w:tabs>
        <w:ind w:left="567" w:hanging="283"/>
        <w:jc w:val="center"/>
      </w:pPr>
    </w:p>
    <w:p w:rsidR="0013461C" w:rsidRPr="00BA3126" w:rsidRDefault="0013461C" w:rsidP="00FF0807">
      <w:pPr>
        <w:suppressLineNumbers/>
        <w:tabs>
          <w:tab w:val="left" w:pos="284"/>
        </w:tabs>
        <w:ind w:left="567" w:hanging="283"/>
        <w:jc w:val="center"/>
        <w:rPr>
          <w:b/>
        </w:rPr>
      </w:pPr>
      <w:r w:rsidRPr="00BA3126">
        <w:rPr>
          <w:b/>
        </w:rPr>
        <w:t>§ 4</w:t>
      </w:r>
    </w:p>
    <w:p w:rsidR="0013461C" w:rsidRPr="00BA3126" w:rsidRDefault="0013461C" w:rsidP="00FF0807">
      <w:pPr>
        <w:numPr>
          <w:ilvl w:val="0"/>
          <w:numId w:val="4"/>
        </w:numPr>
        <w:ind w:left="284" w:hanging="284"/>
        <w:contextualSpacing/>
        <w:jc w:val="both"/>
      </w:pPr>
      <w:r w:rsidRPr="00BA3126">
        <w:t xml:space="preserve">Dokumentowanie osiągnięć postępów w przygotowaniu rozprawy doktorskiej i w pracy naukowej wykonywanej z zakresu dyscypliny, w której jest realizowana rozprawa doktorska dokonywane jest poprzez załączenie oryginału lub kserokopii, w przypadku: </w:t>
      </w:r>
    </w:p>
    <w:p w:rsidR="0013461C" w:rsidRPr="00BA3126" w:rsidRDefault="0013461C" w:rsidP="00FF0807">
      <w:pPr>
        <w:numPr>
          <w:ilvl w:val="1"/>
          <w:numId w:val="4"/>
        </w:numPr>
        <w:ind w:left="567" w:hanging="283"/>
        <w:contextualSpacing/>
        <w:jc w:val="both"/>
      </w:pPr>
      <w:r w:rsidRPr="00BA3126">
        <w:t xml:space="preserve">autorstwa/współautorstwa prac opublikowanych w recenzowanych czasopismach w formie drukowanej i elektronicznej: strony tytułowej czasopisma (jeśli w formie papierowej) strony z numerem ISSN, eISSN lub DOI, pierwszej strony artykułu, </w:t>
      </w:r>
    </w:p>
    <w:p w:rsidR="0013461C" w:rsidRPr="00BA3126" w:rsidRDefault="0013461C" w:rsidP="00FF0807">
      <w:pPr>
        <w:numPr>
          <w:ilvl w:val="1"/>
          <w:numId w:val="4"/>
        </w:numPr>
        <w:ind w:left="567" w:hanging="283"/>
        <w:contextualSpacing/>
        <w:jc w:val="both"/>
      </w:pPr>
      <w:r w:rsidRPr="00BA3126">
        <w:t xml:space="preserve">przyjęcia zgłoszenia lub udzielenia patentu, prawa ochronnego na wzór użytkowy, znaku towarowego, prawa z rejestracji wzoru przemysłowego lub topografii układu scalonego udzielonego przez Urząd Patentowy RP lub urząd patentowy za granicą: potwierdzenie o przyjęciu zgłoszenia lub udzieleniu patentu chronionego prawami autorskimi, prawa ochronnego na wzór użytkowy wydane przez Urząd Patentowy, </w:t>
      </w:r>
      <w:r w:rsidRPr="00BA3126">
        <w:br/>
        <w:t xml:space="preserve">w przypadku wdrożenia wynalazku do stosowania – umowę wdrożeniową </w:t>
      </w:r>
      <w:r w:rsidRPr="00BA3126">
        <w:br/>
        <w:t>z użytkownikiem wynalazku,</w:t>
      </w:r>
    </w:p>
    <w:p w:rsidR="0013461C" w:rsidRPr="00BA3126" w:rsidRDefault="0013461C" w:rsidP="00FF0807">
      <w:pPr>
        <w:numPr>
          <w:ilvl w:val="1"/>
          <w:numId w:val="4"/>
        </w:numPr>
        <w:ind w:left="567" w:hanging="283"/>
        <w:contextualSpacing/>
        <w:jc w:val="both"/>
      </w:pPr>
      <w:r w:rsidRPr="00BA3126">
        <w:t xml:space="preserve">wykorzystanych autorskich praw majątkowych do utworu z zakresu architektury </w:t>
      </w:r>
      <w:r w:rsidRPr="00BA3126">
        <w:br/>
        <w:t xml:space="preserve">i urbanistyki lub sztuk projektowych: umowy zawartej między autorem, </w:t>
      </w:r>
      <w:r w:rsidRPr="00BA3126">
        <w:br/>
        <w:t>a zleceniodawcą (władze właściwego samorządu terytorialnego lub firmy). W przypadku rewaloryzacji terenów przy obiektach znajdujących się w rejestrze zabytków nieruchomych bądź ewidencji zabytków, dodatkowo należy dołączyć w formie załącznika opinię uzyskaną w wojewódzkim urzędzie ochrony zabytków,</w:t>
      </w:r>
    </w:p>
    <w:p w:rsidR="0013461C" w:rsidRPr="00BA3126" w:rsidRDefault="0013461C" w:rsidP="00FF0807">
      <w:pPr>
        <w:numPr>
          <w:ilvl w:val="1"/>
          <w:numId w:val="4"/>
        </w:numPr>
        <w:ind w:left="567" w:hanging="283"/>
        <w:contextualSpacing/>
        <w:jc w:val="both"/>
      </w:pPr>
      <w:r w:rsidRPr="00BA3126">
        <w:t>wyłącznych praw do odmiany roślin: dokumentu wydanego przez Centralny Ośrodek Badania Odmian Roślin Uprawnych lub organizację zagraniczną,</w:t>
      </w:r>
    </w:p>
    <w:p w:rsidR="0013461C" w:rsidRPr="00BA3126" w:rsidRDefault="0013461C" w:rsidP="002C78BB">
      <w:pPr>
        <w:numPr>
          <w:ilvl w:val="1"/>
          <w:numId w:val="4"/>
        </w:numPr>
        <w:ind w:left="567" w:hanging="283"/>
        <w:contextualSpacing/>
        <w:jc w:val="both"/>
      </w:pPr>
      <w:r w:rsidRPr="00BA3126">
        <w:t xml:space="preserve">złożenia wniosku o realizację projektu badawczego, wydruku z systemu z informacją o formalnym przyjęciu wniosku do dalszej oceny, potwierdzonego przez opiekuna naukowego/promotora, </w:t>
      </w:r>
    </w:p>
    <w:p w:rsidR="0013461C" w:rsidRPr="00BA3126" w:rsidRDefault="0013461C" w:rsidP="00FF0807">
      <w:pPr>
        <w:pStyle w:val="ListParagraph"/>
        <w:numPr>
          <w:ilvl w:val="0"/>
          <w:numId w:val="4"/>
        </w:numPr>
        <w:jc w:val="both"/>
      </w:pPr>
      <w:r w:rsidRPr="00BA3126">
        <w:t xml:space="preserve">W przypadku doktorantów z IV roku studiów doktoranckich dopuszczalne jest potwierdzenie o przyjęciu publikacji do druku. </w:t>
      </w:r>
    </w:p>
    <w:p w:rsidR="0013461C" w:rsidRPr="00BA3126" w:rsidRDefault="0013461C" w:rsidP="00FF0807">
      <w:pPr>
        <w:pStyle w:val="ListParagraph"/>
        <w:numPr>
          <w:ilvl w:val="0"/>
          <w:numId w:val="4"/>
        </w:numPr>
        <w:jc w:val="both"/>
      </w:pPr>
      <w:r w:rsidRPr="00BA3126">
        <w:t xml:space="preserve">W uzasadnionych przypadkach Rektor lub przewodniczący Komisji Stypendialnej może zażądać dodatkowych dokumentów potwierdzających dane osiągnięcie naukowe. </w:t>
      </w:r>
    </w:p>
    <w:p w:rsidR="0013461C" w:rsidRPr="00BA3126" w:rsidRDefault="0013461C" w:rsidP="00FF0807">
      <w:pPr>
        <w:suppressLineNumbers/>
        <w:tabs>
          <w:tab w:val="left" w:pos="142"/>
          <w:tab w:val="left" w:pos="284"/>
          <w:tab w:val="left" w:pos="426"/>
        </w:tabs>
        <w:jc w:val="center"/>
      </w:pPr>
    </w:p>
    <w:p w:rsidR="0013461C" w:rsidRPr="00BA3126" w:rsidRDefault="0013461C" w:rsidP="00FF0807">
      <w:pPr>
        <w:suppressLineNumbers/>
        <w:tabs>
          <w:tab w:val="left" w:pos="142"/>
          <w:tab w:val="left" w:pos="284"/>
          <w:tab w:val="left" w:pos="426"/>
        </w:tabs>
        <w:jc w:val="center"/>
        <w:rPr>
          <w:b/>
        </w:rPr>
      </w:pPr>
      <w:r w:rsidRPr="00BA3126">
        <w:rPr>
          <w:b/>
        </w:rPr>
        <w:t>§ 5</w:t>
      </w:r>
    </w:p>
    <w:p w:rsidR="0013461C" w:rsidRPr="00BA3126" w:rsidRDefault="0013461C" w:rsidP="00FF0807">
      <w:pPr>
        <w:numPr>
          <w:ilvl w:val="0"/>
          <w:numId w:val="3"/>
        </w:numPr>
        <w:suppressLineNumbers/>
        <w:ind w:left="284" w:hanging="284"/>
        <w:jc w:val="both"/>
        <w:rPr>
          <w:strike/>
        </w:rPr>
      </w:pPr>
      <w:r w:rsidRPr="00BA3126">
        <w:t xml:space="preserve">Doktorant ubiegający się o przyznanie stypendium naukowego na drugim i kolejnych latach studiów składa w terminie do 5 października danego roku, wniosek o przyznanie stypendium naukowego zawierający: </w:t>
      </w:r>
      <w:r w:rsidRPr="00BA3126">
        <w:rPr>
          <w:strike/>
        </w:rPr>
        <w:t xml:space="preserve"> </w:t>
      </w:r>
    </w:p>
    <w:p w:rsidR="0013461C" w:rsidRPr="00BA3126" w:rsidRDefault="0013461C" w:rsidP="00FF0807">
      <w:pPr>
        <w:pStyle w:val="ListParagraph"/>
        <w:numPr>
          <w:ilvl w:val="1"/>
          <w:numId w:val="4"/>
        </w:numPr>
        <w:suppressLineNumbers/>
        <w:jc w:val="both"/>
      </w:pPr>
      <w:r w:rsidRPr="00BA3126">
        <w:t xml:space="preserve">dane doktoranta: imię, nazwisko, numer PESEL, a w przypadku jego braku </w:t>
      </w:r>
      <w:r w:rsidRPr="00BA3126">
        <w:softHyphen/>
        <w:t>– numer dokumentu potwierdzającego tożsamość oraz wskazanie roku studiów doktoranckich,</w:t>
      </w:r>
    </w:p>
    <w:p w:rsidR="0013461C" w:rsidRPr="00BA3126" w:rsidRDefault="0013461C" w:rsidP="00FF0807">
      <w:pPr>
        <w:pStyle w:val="ListParagraph"/>
        <w:numPr>
          <w:ilvl w:val="1"/>
          <w:numId w:val="4"/>
        </w:numPr>
        <w:suppressLineNumbers/>
        <w:jc w:val="both"/>
        <w:rPr>
          <w:color w:val="FF0000"/>
        </w:rPr>
      </w:pPr>
      <w:r w:rsidRPr="00BA3126">
        <w:t>informacje potwierdzające spełnienie kryteriów, o których mowa w § 2 ust. 5,7.</w:t>
      </w:r>
    </w:p>
    <w:p w:rsidR="0013461C" w:rsidRPr="00BA3126" w:rsidRDefault="0013461C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BA3126">
        <w:t>Do wniosku, o którym mowa w ust. 1 należy dołączyć załączniki, o których mowa w § 4.</w:t>
      </w:r>
    </w:p>
    <w:p w:rsidR="0013461C" w:rsidRPr="00BA3126" w:rsidRDefault="0013461C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BA3126">
        <w:t xml:space="preserve">W przypadku, gdy wniosek jest niekompletny lub nieprawidłowo wypełniony, asystent kierownika projektu, wzywa doktoranta do uzupełnienia braków w terminie 7 dni  od dnia otrzymania wniosku. Nieuzupełnienie wniosku w wyznaczonym terminie skutkuje pozostawieniem wniosku bez rozpatrzenia. </w:t>
      </w:r>
    </w:p>
    <w:p w:rsidR="0013461C" w:rsidRPr="00BA3126" w:rsidRDefault="0013461C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BA3126">
        <w:t>W skład Komisji Stypendialnej oceniającej wnioski  stypendialne wchodzi:</w:t>
      </w:r>
    </w:p>
    <w:p w:rsidR="0013461C" w:rsidRPr="00BA3126" w:rsidRDefault="0013461C" w:rsidP="00FF0807">
      <w:pPr>
        <w:suppressLineNumbers/>
        <w:ind w:left="284"/>
        <w:jc w:val="both"/>
      </w:pPr>
      <w:r w:rsidRPr="00BA3126">
        <w:t>1) kierownik projektu -  przewodniczący komisji,</w:t>
      </w:r>
    </w:p>
    <w:p w:rsidR="0013461C" w:rsidRPr="00BA3126" w:rsidRDefault="0013461C" w:rsidP="00FF0807">
      <w:pPr>
        <w:suppressLineNumbers/>
        <w:ind w:left="284"/>
        <w:jc w:val="both"/>
      </w:pPr>
      <w:r w:rsidRPr="00BA3126">
        <w:t>2) koordynatorzy projektu na wydziałach realizujących projekt,</w:t>
      </w:r>
    </w:p>
    <w:p w:rsidR="0013461C" w:rsidRPr="00BA3126" w:rsidRDefault="0013461C" w:rsidP="00FF0807">
      <w:pPr>
        <w:suppressLineNumbers/>
        <w:ind w:left="284"/>
        <w:jc w:val="both"/>
      </w:pPr>
      <w:r w:rsidRPr="00BA3126">
        <w:t>3) asystent kierownika projektu - sekretarz komisji.</w:t>
      </w:r>
    </w:p>
    <w:p w:rsidR="0013461C" w:rsidRPr="00BA3126" w:rsidRDefault="0013461C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BA3126">
        <w:t xml:space="preserve">Komisja Stypendialna, po zaopiniowaniu wniosków o przyznanie stypendium </w:t>
      </w:r>
      <w:r w:rsidRPr="00BA3126">
        <w:rPr>
          <w:color w:val="FF0000"/>
        </w:rPr>
        <w:t>naukowego</w:t>
      </w:r>
      <w:r w:rsidRPr="00BA3126">
        <w:t xml:space="preserve">, przekazuje Rektorowi listę doktorantów rekomendowanych do przyznania stypendiów naukowych. </w:t>
      </w:r>
    </w:p>
    <w:p w:rsidR="0013461C" w:rsidRPr="00BA3126" w:rsidRDefault="0013461C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BA3126">
        <w:t xml:space="preserve">Decyzję w sprawie stypendium naukowego podejmuje Rektor na podstawie wniosku złożonego przez doktoranta, zaopiniowanego przez  Komisję Stypendialną. </w:t>
      </w:r>
    </w:p>
    <w:p w:rsidR="0013461C" w:rsidRPr="00BA3126" w:rsidRDefault="0013461C" w:rsidP="00FF0807">
      <w:pPr>
        <w:pStyle w:val="ListParagraph"/>
        <w:numPr>
          <w:ilvl w:val="0"/>
          <w:numId w:val="3"/>
        </w:numPr>
        <w:suppressLineNumbers/>
        <w:ind w:left="284" w:hanging="284"/>
        <w:jc w:val="both"/>
      </w:pPr>
      <w:r w:rsidRPr="00BA3126">
        <w:t xml:space="preserve">Od decyzji, o której mowa w ust. </w:t>
      </w:r>
      <w:r w:rsidRPr="00BA3126">
        <w:rPr>
          <w:color w:val="FF0000"/>
        </w:rPr>
        <w:t>6</w:t>
      </w:r>
      <w:r w:rsidRPr="00BA3126">
        <w:t xml:space="preserve">, przysługuje prawo złożenia wniosku o ponowne rozpatrzenie sprawy w terminie 14 dni od daty doręczenia decyzji. </w:t>
      </w:r>
    </w:p>
    <w:p w:rsidR="0013461C" w:rsidRPr="00BA3126" w:rsidRDefault="0013461C" w:rsidP="00FF0807">
      <w:pPr>
        <w:suppressLineNumbers/>
        <w:tabs>
          <w:tab w:val="left" w:pos="284"/>
        </w:tabs>
        <w:jc w:val="center"/>
      </w:pPr>
    </w:p>
    <w:p w:rsidR="0013461C" w:rsidRPr="00BA3126" w:rsidRDefault="0013461C" w:rsidP="00FF0807">
      <w:pPr>
        <w:suppressLineNumbers/>
        <w:tabs>
          <w:tab w:val="left" w:pos="284"/>
        </w:tabs>
        <w:jc w:val="center"/>
        <w:rPr>
          <w:b/>
        </w:rPr>
      </w:pPr>
      <w:r w:rsidRPr="00BA3126">
        <w:rPr>
          <w:b/>
        </w:rPr>
        <w:t>§ 6</w:t>
      </w:r>
    </w:p>
    <w:p w:rsidR="0013461C" w:rsidRPr="00BA3126" w:rsidRDefault="0013461C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BA3126">
        <w:t xml:space="preserve">Stypendium naukowe jest przyznawane na rok akademicki i wypłacane w terminie </w:t>
      </w:r>
      <w:r w:rsidRPr="00BA3126">
        <w:br/>
        <w:t xml:space="preserve">do końca danego miesiąca przez okres 12 miesięcy z zastrzeżeniem ust. 4-7. </w:t>
      </w:r>
    </w:p>
    <w:p w:rsidR="0013461C" w:rsidRPr="00BA3126" w:rsidRDefault="0013461C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BA3126">
        <w:t>Na pierwszym roku studiów, stypendium wypłacane jest po ustaleniu jego wysokości i po podpisaniu umowy.</w:t>
      </w:r>
    </w:p>
    <w:p w:rsidR="0013461C" w:rsidRPr="00BA3126" w:rsidRDefault="0013461C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BA3126">
        <w:t>Wysokość stypendium oraz jego wypłata na drugim i kolejnych latach studiów doktoranckich będzie określana w oparciu o odrębne porozumienia.</w:t>
      </w:r>
    </w:p>
    <w:p w:rsidR="0013461C" w:rsidRPr="00BA3126" w:rsidRDefault="0013461C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BA3126">
        <w:t xml:space="preserve">Pierwsze świadczenia w danym roku akademickim wypłacane są w listopadzie. </w:t>
      </w:r>
    </w:p>
    <w:p w:rsidR="0013461C" w:rsidRPr="00BA3126" w:rsidRDefault="0013461C" w:rsidP="00FF0807">
      <w:pPr>
        <w:numPr>
          <w:ilvl w:val="0"/>
          <w:numId w:val="5"/>
        </w:numPr>
        <w:suppressLineNumbers/>
        <w:ind w:left="284" w:hanging="284"/>
        <w:jc w:val="both"/>
      </w:pPr>
      <w:r w:rsidRPr="00BA3126">
        <w:t>Utrata prawa do stypendium następuje w przypadku:</w:t>
      </w:r>
    </w:p>
    <w:p w:rsidR="0013461C" w:rsidRPr="00BA3126" w:rsidRDefault="0013461C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BA3126">
        <w:t>zawieszenia w prawach doktoranta prawomocnym orzeczeniem komisji dyscyplinarnej,</w:t>
      </w:r>
    </w:p>
    <w:p w:rsidR="0013461C" w:rsidRPr="00BA3126" w:rsidRDefault="0013461C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BA3126">
        <w:t>skreślenia z listy uczestników studiów doktoranckich,</w:t>
      </w:r>
    </w:p>
    <w:p w:rsidR="0013461C" w:rsidRPr="00BA3126" w:rsidRDefault="0013461C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BA3126">
        <w:t>uzyskania stopnia naukowego doktora,</w:t>
      </w:r>
    </w:p>
    <w:p w:rsidR="0013461C" w:rsidRPr="00BA3126" w:rsidRDefault="0013461C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BA3126">
        <w:t xml:space="preserve">śmierci doktoranta. </w:t>
      </w:r>
    </w:p>
    <w:p w:rsidR="0013461C" w:rsidRPr="00BA3126" w:rsidRDefault="0013461C" w:rsidP="00DA2D21">
      <w:pPr>
        <w:numPr>
          <w:ilvl w:val="0"/>
          <w:numId w:val="5"/>
        </w:numPr>
        <w:suppressLineNumbers/>
        <w:ind w:left="284" w:hanging="284"/>
        <w:jc w:val="both"/>
      </w:pPr>
      <w:r w:rsidRPr="00BA3126">
        <w:t xml:space="preserve">Utrata prawa do stypendium naukowego następuje z pierwszym dniem miesiąca następującego po miesiącu, w którym zaszły okoliczności, o których mowa w ust. </w:t>
      </w:r>
      <w:r w:rsidRPr="00BA3126">
        <w:rPr>
          <w:color w:val="FF0000"/>
        </w:rPr>
        <w:t>5</w:t>
      </w:r>
      <w:r w:rsidRPr="00BA3126">
        <w:t xml:space="preserve"> z zastrzeżeniem ust. </w:t>
      </w:r>
      <w:r w:rsidRPr="00BA3126">
        <w:rPr>
          <w:color w:val="FF0000"/>
        </w:rPr>
        <w:t>7</w:t>
      </w:r>
      <w:r w:rsidRPr="00BA3126">
        <w:t>.</w:t>
      </w:r>
    </w:p>
    <w:p w:rsidR="0013461C" w:rsidRPr="00BA3126" w:rsidRDefault="0013461C" w:rsidP="00DA2D21">
      <w:pPr>
        <w:numPr>
          <w:ilvl w:val="0"/>
          <w:numId w:val="5"/>
        </w:numPr>
        <w:suppressLineNumbers/>
        <w:ind w:left="284" w:hanging="284"/>
        <w:jc w:val="both"/>
      </w:pPr>
      <w:r w:rsidRPr="00BA3126">
        <w:t xml:space="preserve">Utrata prawa do stypendium naukowego, w przypadku o którym mowa w ust. </w:t>
      </w:r>
      <w:r w:rsidRPr="00BA3126">
        <w:rPr>
          <w:color w:val="FF0000"/>
        </w:rPr>
        <w:t>5</w:t>
      </w:r>
      <w:r w:rsidRPr="00BA3126">
        <w:t xml:space="preserve"> pkt 2 następuje z  pierwszym dniem miesiąca następującego po miesiącu, w którym decyzja o skreśleniu stała się ostateczna. </w:t>
      </w:r>
    </w:p>
    <w:p w:rsidR="0013461C" w:rsidRPr="00BA3126" w:rsidRDefault="0013461C" w:rsidP="00FF0807">
      <w:pPr>
        <w:suppressLineNumbers/>
        <w:jc w:val="both"/>
      </w:pPr>
    </w:p>
    <w:p w:rsidR="0013461C" w:rsidRPr="00BA3126" w:rsidRDefault="0013461C" w:rsidP="00FF0807">
      <w:pPr>
        <w:suppressLineNumbers/>
        <w:jc w:val="center"/>
        <w:rPr>
          <w:b/>
        </w:rPr>
      </w:pPr>
      <w:r w:rsidRPr="00BA3126">
        <w:rPr>
          <w:b/>
        </w:rPr>
        <w:t>§ 7</w:t>
      </w:r>
    </w:p>
    <w:p w:rsidR="0013461C" w:rsidRPr="00BA3126" w:rsidRDefault="0013461C" w:rsidP="00FF0807">
      <w:pPr>
        <w:suppressLineNumbers/>
        <w:jc w:val="both"/>
      </w:pPr>
      <w:r w:rsidRPr="00BA3126">
        <w:t>Świadczenia pobrane na podstawie nieprawdziwych danych doktorant zobowiązany jest niezwłocznie zwrócić na wskazany rachunek bankowy UWM w Olsztynie.</w:t>
      </w:r>
    </w:p>
    <w:p w:rsidR="0013461C" w:rsidRPr="00BA3126" w:rsidRDefault="0013461C" w:rsidP="00FF0807">
      <w:pPr>
        <w:suppressLineNumbers/>
        <w:jc w:val="both"/>
      </w:pPr>
    </w:p>
    <w:p w:rsidR="0013461C" w:rsidRPr="00BA3126" w:rsidRDefault="0013461C" w:rsidP="00FF0807">
      <w:pPr>
        <w:suppressLineNumbers/>
        <w:jc w:val="center"/>
        <w:rPr>
          <w:b/>
        </w:rPr>
      </w:pPr>
      <w:r w:rsidRPr="00BA3126">
        <w:rPr>
          <w:b/>
        </w:rPr>
        <w:t>§ 8</w:t>
      </w:r>
    </w:p>
    <w:p w:rsidR="0013461C" w:rsidRPr="00FF0807" w:rsidRDefault="0013461C" w:rsidP="00FF0807">
      <w:pPr>
        <w:suppressLineNumbers/>
        <w:jc w:val="both"/>
      </w:pPr>
      <w:r w:rsidRPr="00BA3126">
        <w:t>W sprawach nieuregulowanych w niniejszych zasadach, decyzje podejmuje Rektor.</w:t>
      </w:r>
    </w:p>
    <w:p w:rsidR="0013461C" w:rsidRPr="00FF0807" w:rsidRDefault="0013461C" w:rsidP="00FF0807">
      <w:pPr>
        <w:suppressLineNumbers/>
        <w:jc w:val="both"/>
      </w:pPr>
    </w:p>
    <w:p w:rsidR="0013461C" w:rsidRPr="00FF0807" w:rsidRDefault="0013461C" w:rsidP="00FF0807">
      <w:pPr>
        <w:suppressLineNumbers/>
        <w:jc w:val="both"/>
      </w:pPr>
    </w:p>
    <w:p w:rsidR="0013461C" w:rsidRPr="00FF0807" w:rsidRDefault="0013461C" w:rsidP="00FF0807">
      <w:pPr>
        <w:suppressLineNumbers/>
        <w:jc w:val="both"/>
      </w:pPr>
    </w:p>
    <w:p w:rsidR="0013461C" w:rsidRPr="00FF0807" w:rsidRDefault="0013461C" w:rsidP="00FF0807">
      <w:pPr>
        <w:suppressLineNumbers/>
        <w:jc w:val="both"/>
      </w:pPr>
    </w:p>
    <w:p w:rsidR="0013461C" w:rsidRPr="00FF0807" w:rsidRDefault="0013461C" w:rsidP="00FF0807">
      <w:pPr>
        <w:suppressLineNumbers/>
        <w:jc w:val="both"/>
      </w:pPr>
    </w:p>
    <w:p w:rsidR="0013461C" w:rsidRPr="00FF0807" w:rsidRDefault="0013461C" w:rsidP="00FF0807">
      <w:pPr>
        <w:suppressLineNumbers/>
        <w:jc w:val="both"/>
      </w:pPr>
    </w:p>
    <w:p w:rsidR="0013461C" w:rsidRPr="00FF0807" w:rsidRDefault="0013461C" w:rsidP="00FF0807">
      <w:pPr>
        <w:suppressLineNumbers/>
        <w:jc w:val="both"/>
      </w:pPr>
    </w:p>
    <w:p w:rsidR="0013461C" w:rsidRPr="00FF0807" w:rsidRDefault="0013461C" w:rsidP="00FF0807">
      <w:pPr>
        <w:suppressLineNumbers/>
        <w:jc w:val="both"/>
      </w:pPr>
    </w:p>
    <w:p w:rsidR="0013461C" w:rsidRPr="00FF0807" w:rsidRDefault="0013461C" w:rsidP="00FF0807">
      <w:pPr>
        <w:suppressLineNumbers/>
        <w:jc w:val="both"/>
      </w:pPr>
    </w:p>
    <w:sectPr w:rsidR="0013461C" w:rsidRPr="00FF0807" w:rsidSect="00744A42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1C" w:rsidRDefault="0013461C" w:rsidP="008A01F9">
      <w:r>
        <w:separator/>
      </w:r>
    </w:p>
  </w:endnote>
  <w:endnote w:type="continuationSeparator" w:id="0">
    <w:p w:rsidR="0013461C" w:rsidRDefault="0013461C" w:rsidP="008A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1C" w:rsidRDefault="0013461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3461C" w:rsidRDefault="00134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1C" w:rsidRDefault="0013461C" w:rsidP="008A01F9">
      <w:r>
        <w:separator/>
      </w:r>
    </w:p>
  </w:footnote>
  <w:footnote w:type="continuationSeparator" w:id="0">
    <w:p w:rsidR="0013461C" w:rsidRDefault="0013461C" w:rsidP="008A01F9">
      <w:r>
        <w:continuationSeparator/>
      </w:r>
    </w:p>
  </w:footnote>
  <w:footnote w:id="1">
    <w:p w:rsidR="0013461C" w:rsidRDefault="0013461C" w:rsidP="002B3890">
      <w:pPr>
        <w:pStyle w:val="FootnoteText"/>
        <w:jc w:val="both"/>
      </w:pPr>
      <w:r w:rsidRPr="00CB33A1">
        <w:rPr>
          <w:rStyle w:val="FootnoteReference"/>
          <w:sz w:val="18"/>
          <w:szCs w:val="18"/>
        </w:rPr>
        <w:footnoteRef/>
      </w:r>
      <w:r w:rsidRPr="00CB33A1">
        <w:rPr>
          <w:sz w:val="18"/>
          <w:szCs w:val="18"/>
        </w:rPr>
        <w:t xml:space="preserve"> W przypad</w:t>
      </w:r>
      <w:r>
        <w:rPr>
          <w:sz w:val="18"/>
          <w:szCs w:val="18"/>
        </w:rPr>
        <w:t xml:space="preserve">ku prac wieloautorskich </w:t>
      </w:r>
      <w:r w:rsidRPr="00CB33A1">
        <w:rPr>
          <w:sz w:val="18"/>
          <w:szCs w:val="18"/>
        </w:rPr>
        <w:t>liczba punktów</w:t>
      </w:r>
      <w:r w:rsidRPr="00902760">
        <w:rPr>
          <w:sz w:val="18"/>
          <w:szCs w:val="18"/>
        </w:rPr>
        <w:t xml:space="preserve"> za dane osiągnięcie ustalana jest proporcjonalnie do udziału liczby współautorów</w:t>
      </w:r>
      <w:r>
        <w:rPr>
          <w:sz w:val="18"/>
          <w:szCs w:val="18"/>
        </w:rPr>
        <w:t xml:space="preserve"> z wyjątkiem sytuacji, gdy współautorzy złożą oświadczenie o innym udziale współautorów w tworzeniu dzieła. </w:t>
      </w:r>
      <w:r w:rsidRPr="00902760">
        <w:rPr>
          <w:sz w:val="18"/>
          <w:szCs w:val="18"/>
        </w:rPr>
        <w:t xml:space="preserve"> Liczbę punktów należy podać w zaokrągleniu do dwóch miejsc po przecinku.</w:t>
      </w:r>
      <w:r>
        <w:rPr>
          <w:sz w:val="18"/>
          <w:szCs w:val="18"/>
        </w:rPr>
        <w:t xml:space="preserve"> </w:t>
      </w:r>
    </w:p>
  </w:footnote>
  <w:footnote w:id="2">
    <w:p w:rsidR="0013461C" w:rsidRDefault="0013461C" w:rsidP="005C72F8">
      <w:pPr>
        <w:pStyle w:val="FootnoteText"/>
        <w:jc w:val="both"/>
      </w:pPr>
      <w:r w:rsidRPr="00A52E25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D3485">
        <w:rPr>
          <w:sz w:val="18"/>
          <w:szCs w:val="18"/>
        </w:rPr>
        <w:t>Wdrożenie wynalazku - efekt końcowy (poziom  X gotowości technologii) zrealizowanych badań naukowych lub prac rozwojowych, czyli zastosowanie opatentowanego wynalazku w przemyśle, rozumiane jako rozpoczęcie produkcji lub świadczenia usług w działalności gospodarczej przez podmiot, który uzyskał prawa do wynalazku. Punktowane jest tylko jedno wdrożenie wynalazku oraz jeden patent udzielony na dany wynalazek.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47"/>
    <w:multiLevelType w:val="hybridMultilevel"/>
    <w:tmpl w:val="EFB47870"/>
    <w:lvl w:ilvl="0" w:tplc="7BDAE6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53D32"/>
    <w:multiLevelType w:val="hybridMultilevel"/>
    <w:tmpl w:val="BFC0CF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D392D"/>
    <w:multiLevelType w:val="hybridMultilevel"/>
    <w:tmpl w:val="4F62D892"/>
    <w:lvl w:ilvl="0" w:tplc="009CB408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DE3234"/>
    <w:multiLevelType w:val="hybridMultilevel"/>
    <w:tmpl w:val="37B22C56"/>
    <w:lvl w:ilvl="0" w:tplc="6CF0CD96">
      <w:start w:val="1"/>
      <w:numFmt w:val="decimal"/>
      <w:lvlText w:val="%1)"/>
      <w:lvlJc w:val="left"/>
      <w:pPr>
        <w:ind w:left="1004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D5F4C8E"/>
    <w:multiLevelType w:val="hybridMultilevel"/>
    <w:tmpl w:val="A664CB9E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34A51"/>
    <w:multiLevelType w:val="hybridMultilevel"/>
    <w:tmpl w:val="7B9A46F4"/>
    <w:lvl w:ilvl="0" w:tplc="868061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250C4"/>
    <w:multiLevelType w:val="hybridMultilevel"/>
    <w:tmpl w:val="5A72513C"/>
    <w:lvl w:ilvl="0" w:tplc="8956212E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3234C"/>
    <w:multiLevelType w:val="hybridMultilevel"/>
    <w:tmpl w:val="8D8A65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A81F4C"/>
    <w:multiLevelType w:val="hybridMultilevel"/>
    <w:tmpl w:val="B330D126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3E0F7884"/>
    <w:multiLevelType w:val="hybridMultilevel"/>
    <w:tmpl w:val="40124D16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896EF9"/>
    <w:multiLevelType w:val="multilevel"/>
    <w:tmpl w:val="C778FA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44F40103"/>
    <w:multiLevelType w:val="hybridMultilevel"/>
    <w:tmpl w:val="461AB6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D684DA3"/>
    <w:multiLevelType w:val="hybridMultilevel"/>
    <w:tmpl w:val="04348392"/>
    <w:lvl w:ilvl="0" w:tplc="14A4288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4C6FF4"/>
    <w:multiLevelType w:val="hybridMultilevel"/>
    <w:tmpl w:val="5478D26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734"/>
    <w:rsid w:val="00002387"/>
    <w:rsid w:val="00004340"/>
    <w:rsid w:val="00006C64"/>
    <w:rsid w:val="0000708A"/>
    <w:rsid w:val="00012922"/>
    <w:rsid w:val="00012F48"/>
    <w:rsid w:val="00014531"/>
    <w:rsid w:val="000159D5"/>
    <w:rsid w:val="0001605C"/>
    <w:rsid w:val="00017F76"/>
    <w:rsid w:val="000225BE"/>
    <w:rsid w:val="00027860"/>
    <w:rsid w:val="00035A2C"/>
    <w:rsid w:val="00043A69"/>
    <w:rsid w:val="00044157"/>
    <w:rsid w:val="000530C7"/>
    <w:rsid w:val="0005422C"/>
    <w:rsid w:val="0005528E"/>
    <w:rsid w:val="0005742A"/>
    <w:rsid w:val="00061A99"/>
    <w:rsid w:val="00063E3A"/>
    <w:rsid w:val="0006583B"/>
    <w:rsid w:val="00070E39"/>
    <w:rsid w:val="00073555"/>
    <w:rsid w:val="00080432"/>
    <w:rsid w:val="00084929"/>
    <w:rsid w:val="00092174"/>
    <w:rsid w:val="00096473"/>
    <w:rsid w:val="0009705B"/>
    <w:rsid w:val="000A6C0C"/>
    <w:rsid w:val="000A6E42"/>
    <w:rsid w:val="000B0BE7"/>
    <w:rsid w:val="000B33FE"/>
    <w:rsid w:val="000C55D2"/>
    <w:rsid w:val="000C5889"/>
    <w:rsid w:val="000C5EB7"/>
    <w:rsid w:val="000D4FC4"/>
    <w:rsid w:val="000D7702"/>
    <w:rsid w:val="000E0777"/>
    <w:rsid w:val="000E3741"/>
    <w:rsid w:val="000F2F62"/>
    <w:rsid w:val="000F3E77"/>
    <w:rsid w:val="000F49B2"/>
    <w:rsid w:val="000F4AC1"/>
    <w:rsid w:val="000F6596"/>
    <w:rsid w:val="000F7224"/>
    <w:rsid w:val="001048E1"/>
    <w:rsid w:val="00110C63"/>
    <w:rsid w:val="00117180"/>
    <w:rsid w:val="00123534"/>
    <w:rsid w:val="0012456D"/>
    <w:rsid w:val="00125E6A"/>
    <w:rsid w:val="001338E4"/>
    <w:rsid w:val="0013461C"/>
    <w:rsid w:val="0014444F"/>
    <w:rsid w:val="001544D0"/>
    <w:rsid w:val="00164640"/>
    <w:rsid w:val="001666C2"/>
    <w:rsid w:val="00166736"/>
    <w:rsid w:val="00167E67"/>
    <w:rsid w:val="0017135E"/>
    <w:rsid w:val="00172A8B"/>
    <w:rsid w:val="00174643"/>
    <w:rsid w:val="00180015"/>
    <w:rsid w:val="00181560"/>
    <w:rsid w:val="001816C8"/>
    <w:rsid w:val="00181B01"/>
    <w:rsid w:val="001865A9"/>
    <w:rsid w:val="0019367C"/>
    <w:rsid w:val="00193CAA"/>
    <w:rsid w:val="00193E71"/>
    <w:rsid w:val="0019463B"/>
    <w:rsid w:val="001954B4"/>
    <w:rsid w:val="001B2A85"/>
    <w:rsid w:val="001B501C"/>
    <w:rsid w:val="001B5F26"/>
    <w:rsid w:val="001B77DC"/>
    <w:rsid w:val="001C37E6"/>
    <w:rsid w:val="001C467A"/>
    <w:rsid w:val="001C48AB"/>
    <w:rsid w:val="001D496E"/>
    <w:rsid w:val="001D7366"/>
    <w:rsid w:val="001E3693"/>
    <w:rsid w:val="001E7F4D"/>
    <w:rsid w:val="001F046F"/>
    <w:rsid w:val="001F349E"/>
    <w:rsid w:val="001F4127"/>
    <w:rsid w:val="001F4B04"/>
    <w:rsid w:val="001F5338"/>
    <w:rsid w:val="00203043"/>
    <w:rsid w:val="002133B5"/>
    <w:rsid w:val="00215A11"/>
    <w:rsid w:val="002160DD"/>
    <w:rsid w:val="002246A4"/>
    <w:rsid w:val="00232606"/>
    <w:rsid w:val="00233F70"/>
    <w:rsid w:val="00240201"/>
    <w:rsid w:val="00240BB2"/>
    <w:rsid w:val="002420DE"/>
    <w:rsid w:val="00243747"/>
    <w:rsid w:val="00243CE3"/>
    <w:rsid w:val="00243D70"/>
    <w:rsid w:val="00246B96"/>
    <w:rsid w:val="002503E6"/>
    <w:rsid w:val="002513DA"/>
    <w:rsid w:val="00254C6D"/>
    <w:rsid w:val="00254DBD"/>
    <w:rsid w:val="00261AAC"/>
    <w:rsid w:val="00263943"/>
    <w:rsid w:val="002670D7"/>
    <w:rsid w:val="002701DC"/>
    <w:rsid w:val="0027162A"/>
    <w:rsid w:val="002736C0"/>
    <w:rsid w:val="00274A4B"/>
    <w:rsid w:val="0027514E"/>
    <w:rsid w:val="002806CD"/>
    <w:rsid w:val="00280CEB"/>
    <w:rsid w:val="002811AE"/>
    <w:rsid w:val="00282226"/>
    <w:rsid w:val="002845C4"/>
    <w:rsid w:val="0028729E"/>
    <w:rsid w:val="00287B59"/>
    <w:rsid w:val="00292E9F"/>
    <w:rsid w:val="0029497D"/>
    <w:rsid w:val="00295765"/>
    <w:rsid w:val="002A1DF9"/>
    <w:rsid w:val="002A41BB"/>
    <w:rsid w:val="002A50C8"/>
    <w:rsid w:val="002B3890"/>
    <w:rsid w:val="002B7E78"/>
    <w:rsid w:val="002C1197"/>
    <w:rsid w:val="002C1987"/>
    <w:rsid w:val="002C78BB"/>
    <w:rsid w:val="002D1560"/>
    <w:rsid w:val="002D2CDF"/>
    <w:rsid w:val="002D3DD5"/>
    <w:rsid w:val="002D578B"/>
    <w:rsid w:val="002D75BF"/>
    <w:rsid w:val="002D7E5D"/>
    <w:rsid w:val="002E1ACB"/>
    <w:rsid w:val="002E29B0"/>
    <w:rsid w:val="002E3636"/>
    <w:rsid w:val="002E5094"/>
    <w:rsid w:val="002E6D8A"/>
    <w:rsid w:val="002E72A1"/>
    <w:rsid w:val="002E7790"/>
    <w:rsid w:val="002E7BCF"/>
    <w:rsid w:val="002F35E6"/>
    <w:rsid w:val="002F4252"/>
    <w:rsid w:val="002F47B0"/>
    <w:rsid w:val="002F4E83"/>
    <w:rsid w:val="002F5BA4"/>
    <w:rsid w:val="002F6327"/>
    <w:rsid w:val="00300A12"/>
    <w:rsid w:val="00303831"/>
    <w:rsid w:val="003064D5"/>
    <w:rsid w:val="003077F0"/>
    <w:rsid w:val="003115D4"/>
    <w:rsid w:val="00311F3D"/>
    <w:rsid w:val="0031338A"/>
    <w:rsid w:val="00315ACA"/>
    <w:rsid w:val="00316D42"/>
    <w:rsid w:val="003201BC"/>
    <w:rsid w:val="00320388"/>
    <w:rsid w:val="0032213D"/>
    <w:rsid w:val="0032274E"/>
    <w:rsid w:val="003231C0"/>
    <w:rsid w:val="003328ED"/>
    <w:rsid w:val="00337B86"/>
    <w:rsid w:val="0034240F"/>
    <w:rsid w:val="00345DBC"/>
    <w:rsid w:val="00345EDC"/>
    <w:rsid w:val="00346D43"/>
    <w:rsid w:val="00347C01"/>
    <w:rsid w:val="00353A27"/>
    <w:rsid w:val="00353FA8"/>
    <w:rsid w:val="00364D1C"/>
    <w:rsid w:val="00365169"/>
    <w:rsid w:val="00373849"/>
    <w:rsid w:val="00382620"/>
    <w:rsid w:val="00383859"/>
    <w:rsid w:val="00384287"/>
    <w:rsid w:val="00386F61"/>
    <w:rsid w:val="003874BE"/>
    <w:rsid w:val="00394EC3"/>
    <w:rsid w:val="003A051A"/>
    <w:rsid w:val="003A36C0"/>
    <w:rsid w:val="003B0A68"/>
    <w:rsid w:val="003B34D0"/>
    <w:rsid w:val="003B3F70"/>
    <w:rsid w:val="003B5AC9"/>
    <w:rsid w:val="003C1F92"/>
    <w:rsid w:val="003C45CF"/>
    <w:rsid w:val="003C4A51"/>
    <w:rsid w:val="003C4C80"/>
    <w:rsid w:val="003C5C87"/>
    <w:rsid w:val="003C779C"/>
    <w:rsid w:val="003D19CE"/>
    <w:rsid w:val="003D2060"/>
    <w:rsid w:val="003D33C2"/>
    <w:rsid w:val="003D6FA3"/>
    <w:rsid w:val="003D7BC9"/>
    <w:rsid w:val="003E1A03"/>
    <w:rsid w:val="003E364F"/>
    <w:rsid w:val="003E4A50"/>
    <w:rsid w:val="003E7990"/>
    <w:rsid w:val="003F0C11"/>
    <w:rsid w:val="003F16D4"/>
    <w:rsid w:val="003F3E03"/>
    <w:rsid w:val="003F4B4B"/>
    <w:rsid w:val="0040110F"/>
    <w:rsid w:val="0040200B"/>
    <w:rsid w:val="004028BD"/>
    <w:rsid w:val="004079C0"/>
    <w:rsid w:val="00413C7E"/>
    <w:rsid w:val="004140F3"/>
    <w:rsid w:val="00416013"/>
    <w:rsid w:val="0041623D"/>
    <w:rsid w:val="00417E2D"/>
    <w:rsid w:val="00422B02"/>
    <w:rsid w:val="004255CE"/>
    <w:rsid w:val="00425631"/>
    <w:rsid w:val="00426686"/>
    <w:rsid w:val="00426ABB"/>
    <w:rsid w:val="00430AC9"/>
    <w:rsid w:val="00432B20"/>
    <w:rsid w:val="004417BB"/>
    <w:rsid w:val="004430A7"/>
    <w:rsid w:val="00446BB5"/>
    <w:rsid w:val="00447D0A"/>
    <w:rsid w:val="00450CDA"/>
    <w:rsid w:val="0046468B"/>
    <w:rsid w:val="00465C63"/>
    <w:rsid w:val="00465DD4"/>
    <w:rsid w:val="00466621"/>
    <w:rsid w:val="00467D5B"/>
    <w:rsid w:val="00473273"/>
    <w:rsid w:val="00474C17"/>
    <w:rsid w:val="004750E5"/>
    <w:rsid w:val="00476D05"/>
    <w:rsid w:val="00477627"/>
    <w:rsid w:val="00477FC4"/>
    <w:rsid w:val="004849A2"/>
    <w:rsid w:val="00490781"/>
    <w:rsid w:val="0049155B"/>
    <w:rsid w:val="004A035C"/>
    <w:rsid w:val="004A28AB"/>
    <w:rsid w:val="004A48FB"/>
    <w:rsid w:val="004A6AE3"/>
    <w:rsid w:val="004B2159"/>
    <w:rsid w:val="004B5D8E"/>
    <w:rsid w:val="004B752C"/>
    <w:rsid w:val="004C474F"/>
    <w:rsid w:val="004C573D"/>
    <w:rsid w:val="004E05F7"/>
    <w:rsid w:val="004E0E6F"/>
    <w:rsid w:val="004E2B98"/>
    <w:rsid w:val="004E5BEB"/>
    <w:rsid w:val="004F67A7"/>
    <w:rsid w:val="0050016B"/>
    <w:rsid w:val="005016F1"/>
    <w:rsid w:val="00501C5F"/>
    <w:rsid w:val="0050366F"/>
    <w:rsid w:val="00506CD6"/>
    <w:rsid w:val="005079D3"/>
    <w:rsid w:val="00507FC1"/>
    <w:rsid w:val="00511D6A"/>
    <w:rsid w:val="00511E7C"/>
    <w:rsid w:val="00523808"/>
    <w:rsid w:val="005269E7"/>
    <w:rsid w:val="005274EF"/>
    <w:rsid w:val="00534413"/>
    <w:rsid w:val="00541668"/>
    <w:rsid w:val="00545AA1"/>
    <w:rsid w:val="00550F86"/>
    <w:rsid w:val="0055112D"/>
    <w:rsid w:val="0055458C"/>
    <w:rsid w:val="0055503A"/>
    <w:rsid w:val="00557B24"/>
    <w:rsid w:val="0056482E"/>
    <w:rsid w:val="00564ABB"/>
    <w:rsid w:val="00570081"/>
    <w:rsid w:val="005702D3"/>
    <w:rsid w:val="00571AA1"/>
    <w:rsid w:val="0057262F"/>
    <w:rsid w:val="00575EFC"/>
    <w:rsid w:val="005777CD"/>
    <w:rsid w:val="00583019"/>
    <w:rsid w:val="0058410B"/>
    <w:rsid w:val="00590309"/>
    <w:rsid w:val="005937BA"/>
    <w:rsid w:val="00595D69"/>
    <w:rsid w:val="005A40C0"/>
    <w:rsid w:val="005A40C5"/>
    <w:rsid w:val="005B11D1"/>
    <w:rsid w:val="005B6422"/>
    <w:rsid w:val="005C48EF"/>
    <w:rsid w:val="005C49AC"/>
    <w:rsid w:val="005C4DEE"/>
    <w:rsid w:val="005C4F5A"/>
    <w:rsid w:val="005C72F8"/>
    <w:rsid w:val="005D0865"/>
    <w:rsid w:val="005D1DEF"/>
    <w:rsid w:val="005D77AE"/>
    <w:rsid w:val="005E333B"/>
    <w:rsid w:val="005E4A9C"/>
    <w:rsid w:val="005E5CC0"/>
    <w:rsid w:val="005E73AF"/>
    <w:rsid w:val="005F0428"/>
    <w:rsid w:val="00600AFD"/>
    <w:rsid w:val="0060558D"/>
    <w:rsid w:val="00617400"/>
    <w:rsid w:val="0061761D"/>
    <w:rsid w:val="00620F28"/>
    <w:rsid w:val="00621607"/>
    <w:rsid w:val="00623173"/>
    <w:rsid w:val="006233CF"/>
    <w:rsid w:val="00624CAA"/>
    <w:rsid w:val="00625F25"/>
    <w:rsid w:val="006261FF"/>
    <w:rsid w:val="00627526"/>
    <w:rsid w:val="006275D8"/>
    <w:rsid w:val="0063350A"/>
    <w:rsid w:val="006420EE"/>
    <w:rsid w:val="00642B40"/>
    <w:rsid w:val="00644C4E"/>
    <w:rsid w:val="00652D6C"/>
    <w:rsid w:val="00666D2F"/>
    <w:rsid w:val="00671DE9"/>
    <w:rsid w:val="00677B49"/>
    <w:rsid w:val="00677F89"/>
    <w:rsid w:val="00681CEA"/>
    <w:rsid w:val="00683681"/>
    <w:rsid w:val="00683860"/>
    <w:rsid w:val="00683D7C"/>
    <w:rsid w:val="006866BD"/>
    <w:rsid w:val="00687452"/>
    <w:rsid w:val="00687761"/>
    <w:rsid w:val="006A1F17"/>
    <w:rsid w:val="006B5D3F"/>
    <w:rsid w:val="006C4662"/>
    <w:rsid w:val="006C5223"/>
    <w:rsid w:val="006C638C"/>
    <w:rsid w:val="006C69A8"/>
    <w:rsid w:val="006D0128"/>
    <w:rsid w:val="006D304F"/>
    <w:rsid w:val="006E413B"/>
    <w:rsid w:val="006F0195"/>
    <w:rsid w:val="006F1A78"/>
    <w:rsid w:val="006F2775"/>
    <w:rsid w:val="006F2A2D"/>
    <w:rsid w:val="006F3306"/>
    <w:rsid w:val="00703E85"/>
    <w:rsid w:val="00705929"/>
    <w:rsid w:val="00707BC8"/>
    <w:rsid w:val="00707CDC"/>
    <w:rsid w:val="007138E1"/>
    <w:rsid w:val="00716155"/>
    <w:rsid w:val="00716FBD"/>
    <w:rsid w:val="00723787"/>
    <w:rsid w:val="007242F0"/>
    <w:rsid w:val="00724FA1"/>
    <w:rsid w:val="0072506A"/>
    <w:rsid w:val="00725B76"/>
    <w:rsid w:val="00726415"/>
    <w:rsid w:val="0073049E"/>
    <w:rsid w:val="007329D8"/>
    <w:rsid w:val="00732EF1"/>
    <w:rsid w:val="007346CB"/>
    <w:rsid w:val="007377EC"/>
    <w:rsid w:val="00741F39"/>
    <w:rsid w:val="00744A42"/>
    <w:rsid w:val="00744AA4"/>
    <w:rsid w:val="0074535C"/>
    <w:rsid w:val="00747D69"/>
    <w:rsid w:val="00753C3B"/>
    <w:rsid w:val="00755AA7"/>
    <w:rsid w:val="00764B86"/>
    <w:rsid w:val="007729A9"/>
    <w:rsid w:val="00772AF3"/>
    <w:rsid w:val="0077440C"/>
    <w:rsid w:val="00775435"/>
    <w:rsid w:val="0077655E"/>
    <w:rsid w:val="00780161"/>
    <w:rsid w:val="00783EF1"/>
    <w:rsid w:val="00786B3C"/>
    <w:rsid w:val="00786D4D"/>
    <w:rsid w:val="00790811"/>
    <w:rsid w:val="007910D2"/>
    <w:rsid w:val="007911B9"/>
    <w:rsid w:val="00792F06"/>
    <w:rsid w:val="00795DF8"/>
    <w:rsid w:val="0079618A"/>
    <w:rsid w:val="0079703F"/>
    <w:rsid w:val="007A1EF0"/>
    <w:rsid w:val="007A7650"/>
    <w:rsid w:val="007B1DF2"/>
    <w:rsid w:val="007C26E4"/>
    <w:rsid w:val="007C40B5"/>
    <w:rsid w:val="007C4D0F"/>
    <w:rsid w:val="007C5C5D"/>
    <w:rsid w:val="007C7380"/>
    <w:rsid w:val="007D08F4"/>
    <w:rsid w:val="007D1EDC"/>
    <w:rsid w:val="007D317E"/>
    <w:rsid w:val="007D3E7B"/>
    <w:rsid w:val="007D5D48"/>
    <w:rsid w:val="007F0C77"/>
    <w:rsid w:val="007F1A26"/>
    <w:rsid w:val="007F28E6"/>
    <w:rsid w:val="007F4BB5"/>
    <w:rsid w:val="008036BA"/>
    <w:rsid w:val="00803B5A"/>
    <w:rsid w:val="00803D89"/>
    <w:rsid w:val="00805E3C"/>
    <w:rsid w:val="00811137"/>
    <w:rsid w:val="008147C7"/>
    <w:rsid w:val="00815280"/>
    <w:rsid w:val="00821967"/>
    <w:rsid w:val="008235B9"/>
    <w:rsid w:val="00824785"/>
    <w:rsid w:val="00830090"/>
    <w:rsid w:val="00842EC2"/>
    <w:rsid w:val="00844DF8"/>
    <w:rsid w:val="00846727"/>
    <w:rsid w:val="00863473"/>
    <w:rsid w:val="008640CF"/>
    <w:rsid w:val="00864A32"/>
    <w:rsid w:val="00872ED4"/>
    <w:rsid w:val="008731E0"/>
    <w:rsid w:val="0088064B"/>
    <w:rsid w:val="00883897"/>
    <w:rsid w:val="008838DB"/>
    <w:rsid w:val="00883B6B"/>
    <w:rsid w:val="00883C0B"/>
    <w:rsid w:val="00897733"/>
    <w:rsid w:val="00897BDD"/>
    <w:rsid w:val="008A01F9"/>
    <w:rsid w:val="008A0B88"/>
    <w:rsid w:val="008B426D"/>
    <w:rsid w:val="008B4275"/>
    <w:rsid w:val="008B6492"/>
    <w:rsid w:val="008B653B"/>
    <w:rsid w:val="008B6B39"/>
    <w:rsid w:val="008B7B24"/>
    <w:rsid w:val="008B7C2C"/>
    <w:rsid w:val="008C1382"/>
    <w:rsid w:val="008C148D"/>
    <w:rsid w:val="008D0F89"/>
    <w:rsid w:val="008D3872"/>
    <w:rsid w:val="008D6C9F"/>
    <w:rsid w:val="008D7090"/>
    <w:rsid w:val="008E169F"/>
    <w:rsid w:val="008E2131"/>
    <w:rsid w:val="008E35CF"/>
    <w:rsid w:val="008E37C8"/>
    <w:rsid w:val="008E5DDD"/>
    <w:rsid w:val="008F198D"/>
    <w:rsid w:val="008F42BD"/>
    <w:rsid w:val="008F5538"/>
    <w:rsid w:val="0090261A"/>
    <w:rsid w:val="00902760"/>
    <w:rsid w:val="0090553E"/>
    <w:rsid w:val="009152E7"/>
    <w:rsid w:val="00916A6C"/>
    <w:rsid w:val="0091771B"/>
    <w:rsid w:val="00921F58"/>
    <w:rsid w:val="0092339C"/>
    <w:rsid w:val="00924383"/>
    <w:rsid w:val="00924761"/>
    <w:rsid w:val="00924ACF"/>
    <w:rsid w:val="00925282"/>
    <w:rsid w:val="009330D7"/>
    <w:rsid w:val="00933FB1"/>
    <w:rsid w:val="00935765"/>
    <w:rsid w:val="00937310"/>
    <w:rsid w:val="00937445"/>
    <w:rsid w:val="00940511"/>
    <w:rsid w:val="00942C0A"/>
    <w:rsid w:val="00947A02"/>
    <w:rsid w:val="00947E9D"/>
    <w:rsid w:val="009500AB"/>
    <w:rsid w:val="00954936"/>
    <w:rsid w:val="009573A7"/>
    <w:rsid w:val="00963DCC"/>
    <w:rsid w:val="009702E6"/>
    <w:rsid w:val="00970A6B"/>
    <w:rsid w:val="0097529A"/>
    <w:rsid w:val="00977DEB"/>
    <w:rsid w:val="00980D42"/>
    <w:rsid w:val="00981572"/>
    <w:rsid w:val="009848AD"/>
    <w:rsid w:val="009948BF"/>
    <w:rsid w:val="00995278"/>
    <w:rsid w:val="00996B9F"/>
    <w:rsid w:val="009A14F9"/>
    <w:rsid w:val="009A4AEF"/>
    <w:rsid w:val="009A549C"/>
    <w:rsid w:val="009A79B4"/>
    <w:rsid w:val="009B0152"/>
    <w:rsid w:val="009B1F73"/>
    <w:rsid w:val="009C03EC"/>
    <w:rsid w:val="009C18F9"/>
    <w:rsid w:val="009C5CC6"/>
    <w:rsid w:val="009C78B9"/>
    <w:rsid w:val="009D4DDD"/>
    <w:rsid w:val="009D7580"/>
    <w:rsid w:val="009E4C2D"/>
    <w:rsid w:val="009F104A"/>
    <w:rsid w:val="009F113E"/>
    <w:rsid w:val="009F47F2"/>
    <w:rsid w:val="009F69AC"/>
    <w:rsid w:val="009F6E6E"/>
    <w:rsid w:val="00A0027A"/>
    <w:rsid w:val="00A008A2"/>
    <w:rsid w:val="00A11734"/>
    <w:rsid w:val="00A1357F"/>
    <w:rsid w:val="00A14CE7"/>
    <w:rsid w:val="00A21B4D"/>
    <w:rsid w:val="00A22F95"/>
    <w:rsid w:val="00A2480B"/>
    <w:rsid w:val="00A250CC"/>
    <w:rsid w:val="00A26E7C"/>
    <w:rsid w:val="00A31A9D"/>
    <w:rsid w:val="00A34845"/>
    <w:rsid w:val="00A3503C"/>
    <w:rsid w:val="00A4646D"/>
    <w:rsid w:val="00A47DC3"/>
    <w:rsid w:val="00A52E25"/>
    <w:rsid w:val="00A601E7"/>
    <w:rsid w:val="00A63FE4"/>
    <w:rsid w:val="00A6557E"/>
    <w:rsid w:val="00A65662"/>
    <w:rsid w:val="00A711A5"/>
    <w:rsid w:val="00A71DAC"/>
    <w:rsid w:val="00A71F42"/>
    <w:rsid w:val="00A77B61"/>
    <w:rsid w:val="00A81950"/>
    <w:rsid w:val="00A8402A"/>
    <w:rsid w:val="00A84CB4"/>
    <w:rsid w:val="00A86738"/>
    <w:rsid w:val="00A9155C"/>
    <w:rsid w:val="00A97866"/>
    <w:rsid w:val="00AA340A"/>
    <w:rsid w:val="00AA6BB7"/>
    <w:rsid w:val="00AB07EA"/>
    <w:rsid w:val="00AB1055"/>
    <w:rsid w:val="00AB3796"/>
    <w:rsid w:val="00AB50C1"/>
    <w:rsid w:val="00AB5C07"/>
    <w:rsid w:val="00AB7225"/>
    <w:rsid w:val="00AC16CA"/>
    <w:rsid w:val="00AC29B8"/>
    <w:rsid w:val="00AC29E6"/>
    <w:rsid w:val="00AC3A3B"/>
    <w:rsid w:val="00AC43FE"/>
    <w:rsid w:val="00AC4755"/>
    <w:rsid w:val="00AD750A"/>
    <w:rsid w:val="00AE19E5"/>
    <w:rsid w:val="00AE3293"/>
    <w:rsid w:val="00AE357A"/>
    <w:rsid w:val="00AE3E09"/>
    <w:rsid w:val="00AE3F8E"/>
    <w:rsid w:val="00AE6D69"/>
    <w:rsid w:val="00AE6D90"/>
    <w:rsid w:val="00AF045E"/>
    <w:rsid w:val="00AF08D9"/>
    <w:rsid w:val="00AF213E"/>
    <w:rsid w:val="00AF59B9"/>
    <w:rsid w:val="00AF5D82"/>
    <w:rsid w:val="00AF6660"/>
    <w:rsid w:val="00AF6B20"/>
    <w:rsid w:val="00AF6D10"/>
    <w:rsid w:val="00AF7971"/>
    <w:rsid w:val="00B02240"/>
    <w:rsid w:val="00B04A05"/>
    <w:rsid w:val="00B05BA9"/>
    <w:rsid w:val="00B06711"/>
    <w:rsid w:val="00B06E11"/>
    <w:rsid w:val="00B117BD"/>
    <w:rsid w:val="00B13F2A"/>
    <w:rsid w:val="00B15739"/>
    <w:rsid w:val="00B1601D"/>
    <w:rsid w:val="00B17BF7"/>
    <w:rsid w:val="00B2011E"/>
    <w:rsid w:val="00B214BF"/>
    <w:rsid w:val="00B21BB7"/>
    <w:rsid w:val="00B21C75"/>
    <w:rsid w:val="00B24745"/>
    <w:rsid w:val="00B30964"/>
    <w:rsid w:val="00B34934"/>
    <w:rsid w:val="00B36E24"/>
    <w:rsid w:val="00B40D32"/>
    <w:rsid w:val="00B43206"/>
    <w:rsid w:val="00B43AC7"/>
    <w:rsid w:val="00B459FB"/>
    <w:rsid w:val="00B53E4E"/>
    <w:rsid w:val="00B555A3"/>
    <w:rsid w:val="00B55F04"/>
    <w:rsid w:val="00B5632B"/>
    <w:rsid w:val="00B63F46"/>
    <w:rsid w:val="00B72767"/>
    <w:rsid w:val="00B75408"/>
    <w:rsid w:val="00B81142"/>
    <w:rsid w:val="00B83470"/>
    <w:rsid w:val="00B871CE"/>
    <w:rsid w:val="00B91FD8"/>
    <w:rsid w:val="00B9255C"/>
    <w:rsid w:val="00B97960"/>
    <w:rsid w:val="00BA3126"/>
    <w:rsid w:val="00BA3FD8"/>
    <w:rsid w:val="00BA5E1C"/>
    <w:rsid w:val="00BB1049"/>
    <w:rsid w:val="00BC32BA"/>
    <w:rsid w:val="00BD2A85"/>
    <w:rsid w:val="00BD3485"/>
    <w:rsid w:val="00BD6DEB"/>
    <w:rsid w:val="00BE25CD"/>
    <w:rsid w:val="00BE2BD7"/>
    <w:rsid w:val="00BE4A64"/>
    <w:rsid w:val="00BE4C2E"/>
    <w:rsid w:val="00BE648E"/>
    <w:rsid w:val="00BE7827"/>
    <w:rsid w:val="00BF0F0F"/>
    <w:rsid w:val="00BF44FE"/>
    <w:rsid w:val="00C008BB"/>
    <w:rsid w:val="00C00B6E"/>
    <w:rsid w:val="00C01456"/>
    <w:rsid w:val="00C06838"/>
    <w:rsid w:val="00C1142B"/>
    <w:rsid w:val="00C16734"/>
    <w:rsid w:val="00C21D4A"/>
    <w:rsid w:val="00C367C0"/>
    <w:rsid w:val="00C41F6D"/>
    <w:rsid w:val="00C456D9"/>
    <w:rsid w:val="00C479EA"/>
    <w:rsid w:val="00C56CD9"/>
    <w:rsid w:val="00C575B0"/>
    <w:rsid w:val="00C60CE3"/>
    <w:rsid w:val="00C65B83"/>
    <w:rsid w:val="00C701DA"/>
    <w:rsid w:val="00C77083"/>
    <w:rsid w:val="00C770A4"/>
    <w:rsid w:val="00C77603"/>
    <w:rsid w:val="00C81911"/>
    <w:rsid w:val="00C82282"/>
    <w:rsid w:val="00C826B5"/>
    <w:rsid w:val="00C82E5C"/>
    <w:rsid w:val="00C831DD"/>
    <w:rsid w:val="00C85566"/>
    <w:rsid w:val="00C9190F"/>
    <w:rsid w:val="00C93435"/>
    <w:rsid w:val="00C93F16"/>
    <w:rsid w:val="00C96ECA"/>
    <w:rsid w:val="00CA1A3D"/>
    <w:rsid w:val="00CA28CD"/>
    <w:rsid w:val="00CA3AE7"/>
    <w:rsid w:val="00CB0BB9"/>
    <w:rsid w:val="00CB33A1"/>
    <w:rsid w:val="00CB7B25"/>
    <w:rsid w:val="00CC1744"/>
    <w:rsid w:val="00CC4675"/>
    <w:rsid w:val="00CC7E37"/>
    <w:rsid w:val="00CE2B32"/>
    <w:rsid w:val="00CE2E27"/>
    <w:rsid w:val="00CE3DEC"/>
    <w:rsid w:val="00CE5F8E"/>
    <w:rsid w:val="00CF079A"/>
    <w:rsid w:val="00CF17F4"/>
    <w:rsid w:val="00CF1DCB"/>
    <w:rsid w:val="00CF2807"/>
    <w:rsid w:val="00CF3FF3"/>
    <w:rsid w:val="00CF67A2"/>
    <w:rsid w:val="00CF7BB8"/>
    <w:rsid w:val="00CF7EE8"/>
    <w:rsid w:val="00D01958"/>
    <w:rsid w:val="00D0218D"/>
    <w:rsid w:val="00D12AA8"/>
    <w:rsid w:val="00D15039"/>
    <w:rsid w:val="00D204EC"/>
    <w:rsid w:val="00D244E2"/>
    <w:rsid w:val="00D25935"/>
    <w:rsid w:val="00D27DCD"/>
    <w:rsid w:val="00D31624"/>
    <w:rsid w:val="00D32789"/>
    <w:rsid w:val="00D32D91"/>
    <w:rsid w:val="00D35137"/>
    <w:rsid w:val="00D43208"/>
    <w:rsid w:val="00D4598B"/>
    <w:rsid w:val="00D54ABA"/>
    <w:rsid w:val="00D62A5D"/>
    <w:rsid w:val="00D63A06"/>
    <w:rsid w:val="00D64E46"/>
    <w:rsid w:val="00D650FB"/>
    <w:rsid w:val="00D67934"/>
    <w:rsid w:val="00D70AFF"/>
    <w:rsid w:val="00D721D2"/>
    <w:rsid w:val="00D74428"/>
    <w:rsid w:val="00D75176"/>
    <w:rsid w:val="00D76F29"/>
    <w:rsid w:val="00D82449"/>
    <w:rsid w:val="00D864C0"/>
    <w:rsid w:val="00D90D58"/>
    <w:rsid w:val="00D958EF"/>
    <w:rsid w:val="00D968D8"/>
    <w:rsid w:val="00D977FB"/>
    <w:rsid w:val="00DA2D21"/>
    <w:rsid w:val="00DB5A86"/>
    <w:rsid w:val="00DB759B"/>
    <w:rsid w:val="00DB7D66"/>
    <w:rsid w:val="00DC2CD2"/>
    <w:rsid w:val="00DC328D"/>
    <w:rsid w:val="00DC70F9"/>
    <w:rsid w:val="00DD31E0"/>
    <w:rsid w:val="00DD5512"/>
    <w:rsid w:val="00DD78F0"/>
    <w:rsid w:val="00DE5652"/>
    <w:rsid w:val="00DF0C63"/>
    <w:rsid w:val="00DF7EC9"/>
    <w:rsid w:val="00E015FD"/>
    <w:rsid w:val="00E03D7B"/>
    <w:rsid w:val="00E1001E"/>
    <w:rsid w:val="00E1163D"/>
    <w:rsid w:val="00E11BD5"/>
    <w:rsid w:val="00E12255"/>
    <w:rsid w:val="00E1320D"/>
    <w:rsid w:val="00E1658D"/>
    <w:rsid w:val="00E20A53"/>
    <w:rsid w:val="00E22EF0"/>
    <w:rsid w:val="00E25C58"/>
    <w:rsid w:val="00E35EAE"/>
    <w:rsid w:val="00E4262F"/>
    <w:rsid w:val="00E43728"/>
    <w:rsid w:val="00E43C4B"/>
    <w:rsid w:val="00E469C6"/>
    <w:rsid w:val="00E46CB3"/>
    <w:rsid w:val="00E50534"/>
    <w:rsid w:val="00E50896"/>
    <w:rsid w:val="00E52DA0"/>
    <w:rsid w:val="00E564A6"/>
    <w:rsid w:val="00E572D2"/>
    <w:rsid w:val="00E617E9"/>
    <w:rsid w:val="00E6287F"/>
    <w:rsid w:val="00E649DE"/>
    <w:rsid w:val="00E65BE7"/>
    <w:rsid w:val="00E71B79"/>
    <w:rsid w:val="00E725B8"/>
    <w:rsid w:val="00E72846"/>
    <w:rsid w:val="00E74F26"/>
    <w:rsid w:val="00E80344"/>
    <w:rsid w:val="00E81980"/>
    <w:rsid w:val="00E82683"/>
    <w:rsid w:val="00E82A11"/>
    <w:rsid w:val="00E8376F"/>
    <w:rsid w:val="00E844D2"/>
    <w:rsid w:val="00E859DE"/>
    <w:rsid w:val="00E90217"/>
    <w:rsid w:val="00EA315C"/>
    <w:rsid w:val="00EA3F90"/>
    <w:rsid w:val="00EA433E"/>
    <w:rsid w:val="00EA6FA0"/>
    <w:rsid w:val="00EA740D"/>
    <w:rsid w:val="00EB4B36"/>
    <w:rsid w:val="00EB62F7"/>
    <w:rsid w:val="00EB63D1"/>
    <w:rsid w:val="00EB71B7"/>
    <w:rsid w:val="00EB7980"/>
    <w:rsid w:val="00EC0DD3"/>
    <w:rsid w:val="00EC65E7"/>
    <w:rsid w:val="00ED1F3C"/>
    <w:rsid w:val="00ED213B"/>
    <w:rsid w:val="00ED7846"/>
    <w:rsid w:val="00EE24AD"/>
    <w:rsid w:val="00EE3CCD"/>
    <w:rsid w:val="00EF2B73"/>
    <w:rsid w:val="00EF312D"/>
    <w:rsid w:val="00EF5A57"/>
    <w:rsid w:val="00EF705F"/>
    <w:rsid w:val="00F02679"/>
    <w:rsid w:val="00F04075"/>
    <w:rsid w:val="00F052D2"/>
    <w:rsid w:val="00F067DB"/>
    <w:rsid w:val="00F1299C"/>
    <w:rsid w:val="00F17085"/>
    <w:rsid w:val="00F2204F"/>
    <w:rsid w:val="00F25172"/>
    <w:rsid w:val="00F338C8"/>
    <w:rsid w:val="00F34D39"/>
    <w:rsid w:val="00F353B9"/>
    <w:rsid w:val="00F36C22"/>
    <w:rsid w:val="00F36F2B"/>
    <w:rsid w:val="00F37020"/>
    <w:rsid w:val="00F40A42"/>
    <w:rsid w:val="00F40BCE"/>
    <w:rsid w:val="00F41F2F"/>
    <w:rsid w:val="00F4331A"/>
    <w:rsid w:val="00F4456E"/>
    <w:rsid w:val="00F4482C"/>
    <w:rsid w:val="00F455D6"/>
    <w:rsid w:val="00F5628A"/>
    <w:rsid w:val="00F563CB"/>
    <w:rsid w:val="00F637B1"/>
    <w:rsid w:val="00F65858"/>
    <w:rsid w:val="00F66334"/>
    <w:rsid w:val="00F666C5"/>
    <w:rsid w:val="00F70393"/>
    <w:rsid w:val="00F74C26"/>
    <w:rsid w:val="00F82ACA"/>
    <w:rsid w:val="00F84F0E"/>
    <w:rsid w:val="00F87E16"/>
    <w:rsid w:val="00F924A7"/>
    <w:rsid w:val="00F95D23"/>
    <w:rsid w:val="00F95FF6"/>
    <w:rsid w:val="00FA0E7F"/>
    <w:rsid w:val="00FA3CAF"/>
    <w:rsid w:val="00FA512B"/>
    <w:rsid w:val="00FA5DF9"/>
    <w:rsid w:val="00FA5F5A"/>
    <w:rsid w:val="00FB5B65"/>
    <w:rsid w:val="00FC16C3"/>
    <w:rsid w:val="00FC48C5"/>
    <w:rsid w:val="00FC648C"/>
    <w:rsid w:val="00FD2449"/>
    <w:rsid w:val="00FD274A"/>
    <w:rsid w:val="00FD408A"/>
    <w:rsid w:val="00FD5549"/>
    <w:rsid w:val="00FE2250"/>
    <w:rsid w:val="00FE485D"/>
    <w:rsid w:val="00FF0807"/>
    <w:rsid w:val="00FF3DD2"/>
    <w:rsid w:val="00FF3FE7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D8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12AA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2AA8"/>
    <w:rPr>
      <w:rFonts w:ascii="Times New Roman" w:hAnsi="Times New Roman" w:cs="Times New Roman"/>
      <w:b/>
      <w:sz w:val="36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8A01F9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01F9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8A01F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A0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16A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6A6C"/>
    <w:rPr>
      <w:rFonts w:eastAsia="Calibri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6A6C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6A6C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916A6C"/>
    <w:rPr>
      <w:rFonts w:ascii="Tahoma" w:eastAsia="Calibri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A6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583019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01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83019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3019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B15739"/>
    <w:pPr>
      <w:spacing w:after="120"/>
    </w:pPr>
    <w:rPr>
      <w:rFonts w:eastAsia="Calibri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5739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C93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justify">
    <w:name w:val="text-justify"/>
    <w:uiPriority w:val="99"/>
    <w:rsid w:val="00426686"/>
  </w:style>
  <w:style w:type="character" w:styleId="Hyperlink">
    <w:name w:val="Hyperlink"/>
    <w:basedOn w:val="DefaultParagraphFont"/>
    <w:uiPriority w:val="99"/>
    <w:semiHidden/>
    <w:rsid w:val="000E0777"/>
    <w:rPr>
      <w:rFonts w:cs="Times New Roman"/>
      <w:color w:val="0000FF"/>
      <w:u w:val="single"/>
    </w:rPr>
  </w:style>
  <w:style w:type="character" w:customStyle="1" w:styleId="alb">
    <w:name w:val="a_lb"/>
    <w:uiPriority w:val="99"/>
    <w:rsid w:val="000E0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1589</Words>
  <Characters>9535</Characters>
  <Application>Microsoft Office Outlook</Application>
  <DocSecurity>0</DocSecurity>
  <Lines>0</Lines>
  <Paragraphs>0</Paragraphs>
  <ScaleCrop>false</ScaleCrop>
  <Company>REK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UWM</dc:creator>
  <cp:keywords/>
  <dc:description/>
  <cp:lastModifiedBy>Sławomir</cp:lastModifiedBy>
  <cp:revision>3</cp:revision>
  <cp:lastPrinted>2018-06-28T09:45:00Z</cp:lastPrinted>
  <dcterms:created xsi:type="dcterms:W3CDTF">2018-07-03T18:55:00Z</dcterms:created>
  <dcterms:modified xsi:type="dcterms:W3CDTF">2018-07-03T18:59:00Z</dcterms:modified>
</cp:coreProperties>
</file>